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0"/>
        <w:gridCol w:w="5821"/>
        <w:gridCol w:w="2679"/>
      </w:tblGrid>
      <w:tr w:rsidR="00943920" w:rsidRPr="00072577" w14:paraId="62B7F770" w14:textId="77777777" w:rsidTr="7A979E89">
        <w:trPr>
          <w:trHeight w:val="841"/>
        </w:trPr>
        <w:tc>
          <w:tcPr>
            <w:tcW w:w="7621" w:type="dxa"/>
            <w:gridSpan w:val="2"/>
            <w:shd w:val="clear" w:color="auto" w:fill="auto"/>
            <w:vAlign w:val="center"/>
          </w:tcPr>
          <w:p w14:paraId="4FF07A48" w14:textId="77777777" w:rsidR="00DA3A94" w:rsidRPr="00DE037C" w:rsidRDefault="00DA3A94" w:rsidP="00DA3A94">
            <w:pPr>
              <w:pStyle w:val="Header"/>
              <w:jc w:val="center"/>
              <w:rPr>
                <w:rFonts w:ascii="Oswald" w:hAnsi="Oswald" w:cs="Arial"/>
                <w:b/>
                <w:smallCaps/>
                <w:sz w:val="30"/>
                <w:szCs w:val="30"/>
              </w:rPr>
            </w:pPr>
            <w:r w:rsidRPr="00DE037C">
              <w:rPr>
                <w:rFonts w:ascii="Oswald" w:hAnsi="Oswald" w:cs="Arial"/>
                <w:b/>
                <w:smallCaps/>
                <w:sz w:val="30"/>
                <w:szCs w:val="30"/>
              </w:rPr>
              <w:t>SAVE THE CHILDREN INTERNATIONAL ROLE PROFILE</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FA7076"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2FC06781" wp14:editId="2476B5B2">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49971CBD" w14:textId="77777777" w:rsidTr="7A979E89">
        <w:trPr>
          <w:trHeight w:val="495"/>
        </w:trPr>
        <w:tc>
          <w:tcPr>
            <w:tcW w:w="1800"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21" w:type="dxa"/>
            <w:vAlign w:val="center"/>
          </w:tcPr>
          <w:p w14:paraId="0110CD56" w14:textId="20DADA9D" w:rsidR="00943920" w:rsidRPr="005E601E" w:rsidRDefault="00F94723" w:rsidP="58829924">
            <w:pPr>
              <w:rPr>
                <w:rFonts w:ascii="Oswald" w:hAnsi="Oswald"/>
                <w:sz w:val="22"/>
                <w:szCs w:val="22"/>
              </w:rPr>
            </w:pPr>
            <w:r>
              <w:rPr>
                <w:rFonts w:ascii="Oswald" w:hAnsi="Oswald"/>
                <w:noProof/>
                <w:sz w:val="22"/>
                <w:szCs w:val="22"/>
              </w:rPr>
              <w:t>Specialist, Integrations Developer</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4DEF8E5E" w14:textId="77777777" w:rsidTr="7A979E89">
        <w:trPr>
          <w:trHeight w:val="495"/>
        </w:trPr>
        <w:tc>
          <w:tcPr>
            <w:tcW w:w="1800"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21" w:type="dxa"/>
            <w:vAlign w:val="center"/>
          </w:tcPr>
          <w:p w14:paraId="44AF8C57" w14:textId="35A16C92" w:rsidR="00943920" w:rsidRDefault="3D62C4F0" w:rsidP="690FC72B">
            <w:pPr>
              <w:rPr>
                <w:rFonts w:ascii="Oswald" w:hAnsi="Oswald"/>
                <w:sz w:val="22"/>
                <w:szCs w:val="22"/>
              </w:rPr>
            </w:pPr>
            <w:r w:rsidRPr="690FC72B">
              <w:rPr>
                <w:rFonts w:ascii="Oswald" w:hAnsi="Oswald"/>
                <w:sz w:val="22"/>
                <w:szCs w:val="22"/>
              </w:rPr>
              <w:t>139</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7E9483BB" w14:textId="77777777" w:rsidTr="7A979E89">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2DC6562" w14:textId="41A74641" w:rsidR="00F64009" w:rsidRPr="005E601E" w:rsidRDefault="000E442C" w:rsidP="002776C1">
            <w:pPr>
              <w:rPr>
                <w:rFonts w:ascii="Lato" w:hAnsi="Lato"/>
                <w:bCs/>
                <w:iCs/>
                <w:sz w:val="22"/>
                <w:szCs w:val="22"/>
              </w:rPr>
            </w:pPr>
            <w:r>
              <w:rPr>
                <w:rFonts w:ascii="Lato" w:hAnsi="Lato"/>
                <w:bCs/>
                <w:iCs/>
                <w:noProof/>
                <w:sz w:val="22"/>
                <w:szCs w:val="22"/>
              </w:rPr>
              <w:t>BI</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C77CCE" w14:textId="332B9335" w:rsidR="00F64009" w:rsidRPr="005E601E" w:rsidRDefault="162F912D" w:rsidP="47BC3174">
            <w:pPr>
              <w:rPr>
                <w:rFonts w:ascii="Lato" w:hAnsi="Lato"/>
                <w:noProof/>
                <w:sz w:val="22"/>
                <w:szCs w:val="22"/>
              </w:rPr>
            </w:pPr>
            <w:commentRangeStart w:id="0"/>
            <w:commentRangeEnd w:id="0"/>
            <w:r w:rsidRPr="7A979E89">
              <w:rPr>
                <w:rFonts w:ascii="Lato" w:hAnsi="Lato"/>
                <w:noProof/>
                <w:sz w:val="22"/>
                <w:szCs w:val="22"/>
              </w:rPr>
              <w:t>P3</w:t>
            </w:r>
          </w:p>
        </w:tc>
      </w:tr>
      <w:tr w:rsidR="00994C06" w:rsidRPr="005E601E" w14:paraId="303AA7F8" w14:textId="77777777" w:rsidTr="7A979E89">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6EEC52F7" w14:textId="0C28A2EA" w:rsidR="00F64009" w:rsidRPr="005E601E" w:rsidRDefault="00F94723" w:rsidP="7A979E89">
            <w:pPr>
              <w:rPr>
                <w:rFonts w:ascii="Lato" w:hAnsi="Lato"/>
                <w:sz w:val="22"/>
                <w:szCs w:val="22"/>
              </w:rPr>
            </w:pPr>
            <w:r>
              <w:rPr>
                <w:rFonts w:ascii="Lato" w:hAnsi="Lato"/>
                <w:noProof/>
                <w:sz w:val="22"/>
                <w:szCs w:val="22"/>
              </w:rPr>
              <w:t>Manager, Integrations</w:t>
            </w:r>
            <w:r w:rsidR="00DA3A94">
              <w:rPr>
                <w:rFonts w:ascii="Lato" w:hAnsi="Lato"/>
                <w:noProof/>
                <w:sz w:val="22"/>
                <w:szCs w:val="22"/>
              </w:rPr>
              <w:t xml:space="preserve"> </w:t>
            </w:r>
            <w:r w:rsidR="001B5E05">
              <w:rPr>
                <w:rFonts w:ascii="Lato" w:hAnsi="Lato"/>
                <w:noProof/>
                <w:sz w:val="22"/>
                <w:szCs w:val="22"/>
              </w:rPr>
              <w:t>Development</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E60C83" w:rsidP="00F64009">
            <w:pPr>
              <w:rPr>
                <w:rFonts w:ascii="Lato" w:hAnsi="Lato"/>
                <w:bCs/>
                <w:iCs/>
                <w:sz w:val="22"/>
                <w:szCs w:val="22"/>
              </w:rPr>
            </w:pPr>
            <w:r w:rsidRPr="003519F9">
              <w:rPr>
                <w:rFonts w:ascii="Lato" w:hAnsi="Lato"/>
                <w:bCs/>
                <w:iCs/>
                <w:noProof/>
                <w:sz w:val="22"/>
                <w:szCs w:val="22"/>
              </w:rPr>
              <w:t>Permanent</w:t>
            </w:r>
          </w:p>
        </w:tc>
      </w:tr>
      <w:tr w:rsidR="00BB1C79" w:rsidRPr="005E601E" w14:paraId="035FB484" w14:textId="77777777" w:rsidTr="7A979E89">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5555D58C" w14:textId="25722534" w:rsidR="00BB1C79" w:rsidRDefault="7AF73C87" w:rsidP="47BC3174">
            <w:pPr>
              <w:rPr>
                <w:rFonts w:ascii="Lato" w:hAnsi="Lato"/>
                <w:sz w:val="22"/>
                <w:szCs w:val="22"/>
              </w:rPr>
            </w:pPr>
            <w:r w:rsidRPr="47BC3174">
              <w:rPr>
                <w:rFonts w:ascii="Lato" w:hAnsi="Lato"/>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70C777B6" w14:textId="4C840F60" w:rsidR="00BB1C79" w:rsidRDefault="35747039" w:rsidP="47BC3174">
            <w:pPr>
              <w:rPr>
                <w:rFonts w:ascii="Lato" w:hAnsi="Lato"/>
                <w:sz w:val="22"/>
                <w:szCs w:val="22"/>
              </w:rPr>
            </w:pPr>
            <w:r w:rsidRPr="47BC3174">
              <w:rPr>
                <w:rFonts w:ascii="Lato" w:eastAsia="Lato" w:hAnsi="Lato" w:cs="Lato"/>
                <w:noProof/>
                <w:sz w:val="22"/>
                <w:szCs w:val="22"/>
              </w:rPr>
              <w:t xml:space="preserve">Europe, WCA, ESA, MENAEE Time Zones (UTC/GMT + / - 3 hours)  </w:t>
            </w:r>
          </w:p>
        </w:tc>
      </w:tr>
      <w:tr w:rsidR="00BB1C79" w:rsidRPr="005E601E" w14:paraId="7903066D" w14:textId="77777777" w:rsidTr="7A979E89">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E60C83"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516EFDFB" w:rsidR="00BB1C79" w:rsidRPr="009E2DAC" w:rsidRDefault="00E517ED" w:rsidP="00F64009">
            <w:pPr>
              <w:rPr>
                <w:rFonts w:ascii="Lato" w:hAnsi="Lato"/>
                <w:bCs/>
                <w:iCs/>
                <w:sz w:val="22"/>
                <w:szCs w:val="22"/>
              </w:rPr>
            </w:pPr>
            <w:r>
              <w:rPr>
                <w:rFonts w:ascii="Lato" w:hAnsi="Lato"/>
                <w:bCs/>
                <w:iCs/>
                <w:sz w:val="22"/>
                <w:szCs w:val="22"/>
              </w:rPr>
              <w:t>2</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1777F398" w14:textId="77777777" w:rsidTr="00E517ED">
        <w:trPr>
          <w:trHeight w:val="159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661F1ADE" w14:textId="246B961F" w:rsidR="004619B1" w:rsidRPr="001D1BF6" w:rsidRDefault="004619B1" w:rsidP="004619B1">
            <w:pPr>
              <w:rPr>
                <w:rFonts w:ascii="Lato" w:hAnsi="Lato"/>
                <w:color w:val="000000"/>
                <w:sz w:val="22"/>
                <w:szCs w:val="22"/>
              </w:rPr>
            </w:pPr>
            <w:r w:rsidRPr="001D1BF6">
              <w:rPr>
                <w:rFonts w:ascii="Lato" w:hAnsi="Lato"/>
                <w:color w:val="000000"/>
                <w:sz w:val="22"/>
                <w:szCs w:val="22"/>
              </w:rPr>
              <w:t xml:space="preserve">Purpose of the team is to lead on the strategic planning, design and delivery of digital and data technology solutions used across SCA. The team will be key to defining the </w:t>
            </w:r>
            <w:r>
              <w:rPr>
                <w:rFonts w:ascii="Lato" w:hAnsi="Lato"/>
                <w:color w:val="000000"/>
                <w:sz w:val="22"/>
                <w:szCs w:val="22"/>
              </w:rPr>
              <w:t>t</w:t>
            </w:r>
            <w:r w:rsidRPr="001D1BF6">
              <w:rPr>
                <w:rFonts w:ascii="Lato" w:hAnsi="Lato"/>
                <w:color w:val="000000"/>
                <w:sz w:val="22"/>
                <w:szCs w:val="22"/>
              </w:rPr>
              <w:t xml:space="preserve">echnology strategy including roadmaps for product developments, ensuring our systems remain fit for purpose, maximising the value they deliver and enabling our organisation to achieve impact for children. Working in partnership with Transformation Delivery, the team will be accountable for planning, design and delivery of digital and data technology solutions to Transformation Delivery projects, SCI Functions and internal IT functions.  </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bookmarkStart w:id="1" w:name="_GoBack"/>
            <w:bookmarkEnd w:id="1"/>
          </w:p>
          <w:p w14:paraId="14AF8882" w14:textId="4C108D79" w:rsidR="00A338D7" w:rsidRPr="00CD5165" w:rsidRDefault="00CD5165" w:rsidP="00A338D7">
            <w:pPr>
              <w:rPr>
                <w:rFonts w:ascii="Lato" w:hAnsi="Lato"/>
                <w:b/>
                <w:bCs/>
                <w:iCs/>
                <w:color w:val="000000"/>
                <w:sz w:val="22"/>
                <w:szCs w:val="22"/>
              </w:rPr>
            </w:pPr>
            <w:r w:rsidRPr="001C1C15">
              <w:rPr>
                <w:rFonts w:ascii="Lato" w:hAnsi="Lato"/>
                <w:bCs/>
                <w:iCs/>
                <w:sz w:val="22"/>
                <w:szCs w:val="22"/>
              </w:rPr>
              <w:t xml:space="preserve">Working with </w:t>
            </w:r>
            <w:r w:rsidR="006A5AE3" w:rsidRPr="001C1C15">
              <w:rPr>
                <w:rFonts w:ascii="Lato" w:hAnsi="Lato"/>
                <w:bCs/>
                <w:iCs/>
                <w:sz w:val="22"/>
                <w:szCs w:val="22"/>
              </w:rPr>
              <w:t>members of the</w:t>
            </w:r>
            <w:r w:rsidR="006A5AE3">
              <w:rPr>
                <w:rFonts w:ascii="Lato" w:hAnsi="Lato"/>
                <w:bCs/>
                <w:iCs/>
                <w:sz w:val="22"/>
                <w:szCs w:val="22"/>
              </w:rPr>
              <w:t xml:space="preserve"> wider</w:t>
            </w:r>
            <w:r w:rsidR="006A5AE3" w:rsidRPr="001C1C15">
              <w:rPr>
                <w:rFonts w:ascii="Lato" w:hAnsi="Lato"/>
                <w:bCs/>
                <w:iCs/>
                <w:sz w:val="22"/>
                <w:szCs w:val="22"/>
              </w:rPr>
              <w:t xml:space="preserve"> global TDIT team, the role holder will be responsible for building, implementing, continuously improving, supporting and analysing </w:t>
            </w:r>
            <w:r w:rsidR="006A5AE3">
              <w:rPr>
                <w:rFonts w:ascii="Lato" w:hAnsi="Lato"/>
                <w:bCs/>
                <w:iCs/>
                <w:sz w:val="22"/>
                <w:szCs w:val="22"/>
              </w:rPr>
              <w:t xml:space="preserve">integrations </w:t>
            </w:r>
            <w:r w:rsidR="006A5AE3" w:rsidRPr="001C1C15">
              <w:rPr>
                <w:rFonts w:ascii="Lato" w:hAnsi="Lato"/>
                <w:bCs/>
                <w:iCs/>
                <w:sz w:val="22"/>
                <w:szCs w:val="22"/>
              </w:rPr>
              <w:t xml:space="preserve">solutions within the organisation. This role will partner with business stakeholders and product owners in order to understand their </w:t>
            </w:r>
            <w:r w:rsidR="00EA300D">
              <w:rPr>
                <w:rFonts w:ascii="Lato" w:hAnsi="Lato"/>
                <w:bCs/>
                <w:iCs/>
                <w:sz w:val="22"/>
                <w:szCs w:val="22"/>
              </w:rPr>
              <w:t>integration</w:t>
            </w:r>
            <w:r w:rsidR="006A5AE3" w:rsidRPr="001C1C15">
              <w:rPr>
                <w:rFonts w:ascii="Lato" w:hAnsi="Lato"/>
                <w:bCs/>
                <w:iCs/>
                <w:sz w:val="22"/>
                <w:szCs w:val="22"/>
              </w:rPr>
              <w:t xml:space="preserve"> requirements, and implement and maintain </w:t>
            </w:r>
            <w:r w:rsidR="006A5AE3">
              <w:rPr>
                <w:rFonts w:ascii="Lato" w:hAnsi="Lato"/>
                <w:bCs/>
                <w:iCs/>
                <w:sz w:val="22"/>
                <w:szCs w:val="22"/>
              </w:rPr>
              <w:t>integrations</w:t>
            </w:r>
            <w:r w:rsidR="006A5AE3" w:rsidRPr="001C1C15">
              <w:rPr>
                <w:rFonts w:ascii="Lato" w:hAnsi="Lato"/>
                <w:bCs/>
                <w:iCs/>
                <w:sz w:val="22"/>
                <w:szCs w:val="22"/>
              </w:rPr>
              <w:t xml:space="preserve"> solutions to meet these needs utilising best practices. </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55B1103B">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A318892" w14:textId="77777777" w:rsidTr="55B1103B">
        <w:tc>
          <w:tcPr>
            <w:tcW w:w="10296" w:type="dxa"/>
          </w:tcPr>
          <w:p w14:paraId="228914AC" w14:textId="7FA99FBB" w:rsidR="1E0F3C9A" w:rsidRDefault="1E0F3C9A" w:rsidP="0003462E">
            <w:pPr>
              <w:pStyle w:val="ListParagraph"/>
              <w:numPr>
                <w:ilvl w:val="0"/>
                <w:numId w:val="2"/>
              </w:numPr>
              <w:rPr>
                <w:rFonts w:ascii="Lato" w:hAnsi="Lato"/>
                <w:sz w:val="22"/>
                <w:szCs w:val="22"/>
              </w:rPr>
            </w:pPr>
            <w:r w:rsidRPr="55B1103B">
              <w:rPr>
                <w:rFonts w:ascii="Lato" w:hAnsi="Lato"/>
                <w:sz w:val="22"/>
                <w:szCs w:val="22"/>
              </w:rPr>
              <w:t xml:space="preserve">Work under the guidance of the </w:t>
            </w:r>
            <w:r w:rsidR="00746A03">
              <w:rPr>
                <w:rFonts w:ascii="Lato" w:hAnsi="Lato"/>
                <w:sz w:val="22"/>
                <w:szCs w:val="22"/>
              </w:rPr>
              <w:t xml:space="preserve">Integration Solutions Manager </w:t>
            </w:r>
            <w:r w:rsidRPr="55B1103B">
              <w:rPr>
                <w:rFonts w:ascii="Lato" w:hAnsi="Lato"/>
                <w:sz w:val="22"/>
                <w:szCs w:val="22"/>
              </w:rPr>
              <w:t>to develop and implement integration solutions that meet business and technical requirements.</w:t>
            </w:r>
          </w:p>
          <w:p w14:paraId="35E01485" w14:textId="7DE8BE1B" w:rsidR="4439DEA2" w:rsidRDefault="4439DEA2" w:rsidP="0003462E">
            <w:pPr>
              <w:pStyle w:val="ListParagraph"/>
              <w:numPr>
                <w:ilvl w:val="0"/>
                <w:numId w:val="2"/>
              </w:numPr>
              <w:rPr>
                <w:rFonts w:ascii="Lato" w:hAnsi="Lato"/>
                <w:sz w:val="22"/>
                <w:szCs w:val="22"/>
              </w:rPr>
            </w:pPr>
            <w:r w:rsidRPr="55B1103B">
              <w:rPr>
                <w:rFonts w:ascii="Lato" w:hAnsi="Lato"/>
                <w:sz w:val="22"/>
                <w:szCs w:val="22"/>
              </w:rPr>
              <w:t>Development and maintenance of APIs and data transformation workflows, ensuring data integrity and consistency across integrated systems</w:t>
            </w:r>
            <w:r w:rsidR="7F4AD1C4" w:rsidRPr="55B1103B">
              <w:rPr>
                <w:rFonts w:ascii="Lato" w:hAnsi="Lato"/>
                <w:sz w:val="22"/>
                <w:szCs w:val="22"/>
              </w:rPr>
              <w:t xml:space="preserve"> based on requirements gathered through business partnering activities</w:t>
            </w:r>
            <w:r w:rsidRPr="55B1103B">
              <w:rPr>
                <w:rFonts w:ascii="Lato" w:hAnsi="Lato"/>
                <w:sz w:val="22"/>
                <w:szCs w:val="22"/>
              </w:rPr>
              <w:t>.</w:t>
            </w:r>
          </w:p>
          <w:p w14:paraId="338C99E0" w14:textId="60C9FE91" w:rsidR="1886EB8F" w:rsidRDefault="1886EB8F" w:rsidP="0003462E">
            <w:pPr>
              <w:pStyle w:val="ListParagraph"/>
              <w:numPr>
                <w:ilvl w:val="0"/>
                <w:numId w:val="2"/>
              </w:numPr>
              <w:rPr>
                <w:rFonts w:ascii="Lato" w:hAnsi="Lato"/>
                <w:sz w:val="22"/>
                <w:szCs w:val="22"/>
              </w:rPr>
            </w:pPr>
            <w:r w:rsidRPr="55B1103B">
              <w:rPr>
                <w:rFonts w:ascii="Lato" w:hAnsi="Lato"/>
                <w:sz w:val="22"/>
                <w:szCs w:val="22"/>
              </w:rPr>
              <w:t>Write clean, efficient, and well-documented code. Participate in code reviews to ensure adherence to best practices, coding standards, and architectural guidelines set by the Integration Architect and the Lead Developer.</w:t>
            </w:r>
          </w:p>
          <w:p w14:paraId="4C0A7476" w14:textId="64F22858" w:rsidR="000E442C" w:rsidRPr="000E442C" w:rsidRDefault="7B49CAEB" w:rsidP="0003462E">
            <w:pPr>
              <w:pStyle w:val="ListParagraph"/>
              <w:numPr>
                <w:ilvl w:val="0"/>
                <w:numId w:val="2"/>
              </w:numPr>
              <w:rPr>
                <w:rFonts w:ascii="Lato" w:hAnsi="Lato"/>
                <w:sz w:val="22"/>
                <w:szCs w:val="22"/>
              </w:rPr>
            </w:pPr>
            <w:r w:rsidRPr="55B1103B">
              <w:rPr>
                <w:rFonts w:ascii="Lato" w:hAnsi="Lato"/>
                <w:sz w:val="22"/>
                <w:szCs w:val="22"/>
              </w:rPr>
              <w:t>Work closely with business analysts, project managers, and other developers to gather integration requirements and contribute to solution designs.</w:t>
            </w:r>
          </w:p>
          <w:p w14:paraId="4822A4B0" w14:textId="7E33B800" w:rsidR="000E442C" w:rsidRPr="000E442C" w:rsidRDefault="7B49CAEB" w:rsidP="0003462E">
            <w:pPr>
              <w:pStyle w:val="ListParagraph"/>
              <w:numPr>
                <w:ilvl w:val="0"/>
                <w:numId w:val="3"/>
              </w:numPr>
              <w:rPr>
                <w:rFonts w:ascii="Lato" w:hAnsi="Lato"/>
                <w:sz w:val="22"/>
                <w:szCs w:val="22"/>
              </w:rPr>
            </w:pPr>
            <w:r w:rsidRPr="55B1103B">
              <w:rPr>
                <w:rFonts w:ascii="Lato" w:hAnsi="Lato"/>
                <w:sz w:val="22"/>
                <w:szCs w:val="22"/>
              </w:rPr>
              <w:t xml:space="preserve">Maintaining and troubleshooting existing integration solutions, identifying and resolving issues to ensure smooth system operations. </w:t>
            </w:r>
            <w:r w:rsidR="000E442C" w:rsidRPr="55B1103B">
              <w:rPr>
                <w:rFonts w:ascii="Lato" w:hAnsi="Lato"/>
                <w:sz w:val="22"/>
                <w:szCs w:val="22"/>
              </w:rPr>
              <w:t> </w:t>
            </w:r>
          </w:p>
          <w:p w14:paraId="44791246" w14:textId="4FC06996" w:rsidR="68955493" w:rsidRDefault="68955493" w:rsidP="0003462E">
            <w:pPr>
              <w:pStyle w:val="ListParagraph"/>
              <w:numPr>
                <w:ilvl w:val="0"/>
                <w:numId w:val="4"/>
              </w:numPr>
              <w:rPr>
                <w:rFonts w:ascii="Lato" w:hAnsi="Lato"/>
                <w:sz w:val="22"/>
                <w:szCs w:val="22"/>
              </w:rPr>
            </w:pPr>
            <w:r w:rsidRPr="55B1103B">
              <w:rPr>
                <w:rFonts w:ascii="Lato" w:hAnsi="Lato"/>
                <w:sz w:val="22"/>
                <w:szCs w:val="22"/>
              </w:rPr>
              <w:t>Monitor integration systems and workflows,</w:t>
            </w:r>
            <w:r w:rsidR="751C083E" w:rsidRPr="55B1103B">
              <w:rPr>
                <w:rFonts w:ascii="Lato" w:hAnsi="Lato"/>
                <w:sz w:val="22"/>
                <w:szCs w:val="22"/>
              </w:rPr>
              <w:t xml:space="preserve"> proactively identify any technical risks/issues related to integrations</w:t>
            </w:r>
            <w:r w:rsidR="26C56958" w:rsidRPr="55B1103B">
              <w:rPr>
                <w:rFonts w:ascii="Lato" w:hAnsi="Lato"/>
                <w:sz w:val="22"/>
                <w:szCs w:val="22"/>
              </w:rPr>
              <w:t xml:space="preserve"> and</w:t>
            </w:r>
            <w:r w:rsidRPr="55B1103B">
              <w:rPr>
                <w:rFonts w:ascii="Lato" w:hAnsi="Lato"/>
                <w:sz w:val="22"/>
                <w:szCs w:val="22"/>
              </w:rPr>
              <w:t xml:space="preserve"> helping to manage incidents </w:t>
            </w:r>
          </w:p>
          <w:p w14:paraId="4A117D97" w14:textId="402ADB97" w:rsidR="000E442C" w:rsidRPr="000E442C" w:rsidRDefault="359B599E" w:rsidP="0003462E">
            <w:pPr>
              <w:pStyle w:val="ListParagraph"/>
              <w:numPr>
                <w:ilvl w:val="0"/>
                <w:numId w:val="5"/>
              </w:numPr>
              <w:rPr>
                <w:rFonts w:ascii="Lato" w:hAnsi="Lato"/>
                <w:sz w:val="22"/>
                <w:szCs w:val="22"/>
              </w:rPr>
            </w:pPr>
            <w:r w:rsidRPr="55B1103B">
              <w:rPr>
                <w:rFonts w:ascii="Lato" w:hAnsi="Lato"/>
                <w:sz w:val="22"/>
                <w:szCs w:val="22"/>
              </w:rPr>
              <w:t xml:space="preserve">Provide input on time estimates for integration tasks and contribute to delivering project milestones according to agreed-upon schedules. </w:t>
            </w:r>
            <w:r w:rsidR="000E442C" w:rsidRPr="55B1103B">
              <w:rPr>
                <w:rFonts w:ascii="Lato" w:hAnsi="Lato"/>
                <w:sz w:val="22"/>
                <w:szCs w:val="22"/>
              </w:rPr>
              <w:t> </w:t>
            </w:r>
          </w:p>
          <w:p w14:paraId="252B66AC" w14:textId="60C4BFD6" w:rsidR="53CE071A" w:rsidRDefault="53CE071A" w:rsidP="0003462E">
            <w:pPr>
              <w:pStyle w:val="ListParagraph"/>
              <w:numPr>
                <w:ilvl w:val="0"/>
                <w:numId w:val="6"/>
              </w:numPr>
              <w:rPr>
                <w:rFonts w:ascii="Lato" w:hAnsi="Lato"/>
                <w:sz w:val="22"/>
                <w:szCs w:val="22"/>
              </w:rPr>
            </w:pPr>
            <w:r w:rsidRPr="55B1103B">
              <w:rPr>
                <w:rFonts w:ascii="Lato" w:hAnsi="Lato"/>
                <w:sz w:val="22"/>
                <w:szCs w:val="22"/>
              </w:rPr>
              <w:t>Support system integration testing, perform debugging, and collaborate with the quality assurance team to ensure that integration solutions meet functional and performance requirements.</w:t>
            </w:r>
          </w:p>
          <w:p w14:paraId="7E2BE0AC" w14:textId="6BD3C040" w:rsidR="53CE071A" w:rsidRDefault="53CE071A" w:rsidP="0003462E">
            <w:pPr>
              <w:pStyle w:val="ListParagraph"/>
              <w:numPr>
                <w:ilvl w:val="0"/>
                <w:numId w:val="7"/>
              </w:numPr>
              <w:rPr>
                <w:rFonts w:ascii="Lato" w:hAnsi="Lato"/>
                <w:sz w:val="22"/>
                <w:szCs w:val="22"/>
              </w:rPr>
            </w:pPr>
            <w:r w:rsidRPr="55B1103B">
              <w:rPr>
                <w:rFonts w:ascii="Lato" w:hAnsi="Lato"/>
                <w:sz w:val="22"/>
                <w:szCs w:val="22"/>
              </w:rPr>
              <w:t>Maintain clear and accurate documentation for all integration projects, including design, configuration, and troubleshooting steps, ensuring it is up to date.</w:t>
            </w:r>
          </w:p>
          <w:p w14:paraId="69776141" w14:textId="640ACA96" w:rsidR="00DA0123" w:rsidRPr="005E601E" w:rsidRDefault="00DA0123" w:rsidP="000E442C">
            <w:pPr>
              <w:pStyle w:val="ListParagraph"/>
              <w:rPr>
                <w:rFonts w:ascii="Lato" w:hAnsi="Lato"/>
                <w:sz w:val="22"/>
                <w:szCs w:val="22"/>
              </w:rPr>
            </w:pP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lastRenderedPageBreak/>
              <w:t>Budget</w:t>
            </w:r>
          </w:p>
        </w:tc>
      </w:tr>
      <w:tr w:rsidR="00B42C23" w:rsidRPr="005E601E" w14:paraId="48C9DA01" w14:textId="77777777" w:rsidTr="00033EB6">
        <w:tc>
          <w:tcPr>
            <w:tcW w:w="10296" w:type="dxa"/>
          </w:tcPr>
          <w:p w14:paraId="3161A9A1" w14:textId="77777777" w:rsidR="00B42C23" w:rsidRPr="00B42C23" w:rsidRDefault="00E60C83" w:rsidP="00033EB6">
            <w:pPr>
              <w:rPr>
                <w:rFonts w:ascii="Lato" w:hAnsi="Lato"/>
                <w:bCs/>
                <w:sz w:val="22"/>
                <w:szCs w:val="22"/>
              </w:rPr>
            </w:pPr>
            <w:r w:rsidRPr="003519F9">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26BF8B45" w14:textId="77777777" w:rsidTr="00033EB6">
        <w:tc>
          <w:tcPr>
            <w:tcW w:w="10296" w:type="dxa"/>
          </w:tcPr>
          <w:p w14:paraId="028FFD12" w14:textId="1DBD10B2" w:rsidR="00B42C23" w:rsidRDefault="00B42C23" w:rsidP="00B42C23">
            <w:pPr>
              <w:rPr>
                <w:rFonts w:ascii="Lato" w:hAnsi="Lato"/>
                <w:bCs/>
                <w:sz w:val="22"/>
                <w:szCs w:val="22"/>
              </w:rPr>
            </w:pPr>
            <w:r>
              <w:rPr>
                <w:rFonts w:ascii="Lato" w:hAnsi="Lato"/>
                <w:bCs/>
                <w:sz w:val="22"/>
                <w:szCs w:val="22"/>
              </w:rPr>
              <w:t xml:space="preserve">Number of people managed in total: </w:t>
            </w:r>
            <w:r w:rsidR="00A318ED">
              <w:rPr>
                <w:rFonts w:ascii="Lato" w:hAnsi="Lato"/>
                <w:bCs/>
                <w:noProof/>
                <w:sz w:val="22"/>
                <w:szCs w:val="22"/>
              </w:rPr>
              <w:t>0</w:t>
            </w:r>
          </w:p>
          <w:p w14:paraId="1A8F4805" w14:textId="67BDC4D7" w:rsidR="00B42C23" w:rsidRDefault="00B42C23" w:rsidP="00B42C23">
            <w:pPr>
              <w:rPr>
                <w:rFonts w:ascii="Lato" w:hAnsi="Lato"/>
                <w:bCs/>
                <w:sz w:val="22"/>
                <w:szCs w:val="22"/>
              </w:rPr>
            </w:pPr>
            <w:r>
              <w:rPr>
                <w:rFonts w:ascii="Lato" w:hAnsi="Lato"/>
                <w:bCs/>
                <w:sz w:val="22"/>
                <w:szCs w:val="22"/>
              </w:rPr>
              <w:t xml:space="preserve">Manager of a team: </w:t>
            </w:r>
            <w:r w:rsidR="00A318ED">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E60C83"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E60C83" w:rsidP="00033EB6">
            <w:pPr>
              <w:rPr>
                <w:rFonts w:ascii="Lato" w:hAnsi="Lato"/>
                <w:bCs/>
                <w:sz w:val="22"/>
                <w:szCs w:val="22"/>
              </w:rPr>
            </w:pPr>
            <w:r w:rsidRPr="003519F9">
              <w:rPr>
                <w:rFonts w:ascii="Lato" w:hAnsi="Lato"/>
                <w:bCs/>
                <w:noProof/>
                <w:sz w:val="22"/>
                <w:szCs w:val="22"/>
              </w:rPr>
              <w:t>Global</w:t>
            </w:r>
          </w:p>
        </w:tc>
      </w:tr>
    </w:tbl>
    <w:p w14:paraId="4B94D5A5" w14:textId="77777777" w:rsidR="008F7976" w:rsidRDefault="008F7976">
      <w:pPr>
        <w:rPr>
          <w:rFonts w:ascii="Lato" w:hAnsi="Lato"/>
          <w:b/>
          <w:sz w:val="22"/>
          <w:szCs w:val="22"/>
        </w:rPr>
      </w:pPr>
    </w:p>
    <w:p w14:paraId="7A018537" w14:textId="77777777" w:rsidR="00A318ED" w:rsidRDefault="00A318ED">
      <w:pPr>
        <w:rPr>
          <w:rFonts w:ascii="Lato" w:hAnsi="Lato"/>
          <w:b/>
          <w:sz w:val="22"/>
          <w:szCs w:val="22"/>
        </w:rPr>
      </w:pPr>
    </w:p>
    <w:p w14:paraId="3C006B3D" w14:textId="77777777" w:rsidR="00A318ED" w:rsidRDefault="00A318ED">
      <w:pPr>
        <w:rPr>
          <w:rFonts w:ascii="Lato" w:hAnsi="Lato"/>
          <w:b/>
          <w:sz w:val="22"/>
          <w:szCs w:val="22"/>
        </w:rPr>
      </w:pPr>
    </w:p>
    <w:p w14:paraId="75BDBE6B" w14:textId="77777777" w:rsidR="00A318ED" w:rsidRDefault="00A318ED">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B102677" w14:textId="77777777" w:rsidTr="00033EB6">
        <w:tc>
          <w:tcPr>
            <w:tcW w:w="10296" w:type="dxa"/>
          </w:tcPr>
          <w:p w14:paraId="40F80244" w14:textId="77777777" w:rsidR="00A318ED" w:rsidRDefault="008F7976" w:rsidP="008F7976">
            <w:pPr>
              <w:rPr>
                <w:rFonts w:ascii="Lato" w:hAnsi="Lato"/>
                <w:bCs/>
                <w:noProof/>
                <w:sz w:val="22"/>
                <w:szCs w:val="22"/>
              </w:rPr>
            </w:pPr>
            <w:r>
              <w:rPr>
                <w:rFonts w:ascii="Lato" w:hAnsi="Lato"/>
                <w:bCs/>
                <w:sz w:val="22"/>
                <w:szCs w:val="22"/>
              </w:rPr>
              <w:t xml:space="preserve">International travel required: </w:t>
            </w:r>
            <w:r w:rsidR="00E60C83" w:rsidRPr="003519F9">
              <w:rPr>
                <w:rFonts w:ascii="Lato" w:hAnsi="Lato"/>
                <w:bCs/>
                <w:noProof/>
                <w:sz w:val="22"/>
                <w:szCs w:val="22"/>
              </w:rPr>
              <w:t>Yes</w:t>
            </w:r>
          </w:p>
          <w:p w14:paraId="3656B9AB" w14:textId="0B3F1320" w:rsidR="008F7976" w:rsidRPr="00B42C23" w:rsidRDefault="008F7976" w:rsidP="00A318ED">
            <w:pPr>
              <w:rPr>
                <w:rFonts w:ascii="Lato" w:hAnsi="Lato"/>
                <w:bCs/>
                <w:sz w:val="22"/>
                <w:szCs w:val="22"/>
              </w:rPr>
            </w:pPr>
            <w:r>
              <w:rPr>
                <w:rFonts w:ascii="Lato" w:hAnsi="Lato"/>
                <w:bCs/>
                <w:sz w:val="22"/>
                <w:szCs w:val="22"/>
              </w:rPr>
              <w:t xml:space="preserve">Percentage of required for travel: </w:t>
            </w:r>
            <w:r w:rsidR="00E60C83" w:rsidRPr="003519F9">
              <w:rPr>
                <w:rFonts w:ascii="Lato" w:hAnsi="Lato"/>
                <w:bCs/>
                <w:noProof/>
                <w:sz w:val="22"/>
                <w:szCs w:val="22"/>
              </w:rPr>
              <w:t>5%</w:t>
            </w: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E007278" w14:textId="77777777" w:rsidTr="00033EB6">
        <w:trPr>
          <w:trHeight w:val="854"/>
        </w:trPr>
        <w:tc>
          <w:tcPr>
            <w:tcW w:w="10296" w:type="dxa"/>
          </w:tcPr>
          <w:p w14:paraId="01C1ACF8" w14:textId="77777777" w:rsidR="00E85D7C" w:rsidRDefault="00E85D7C" w:rsidP="00E85D7C">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7E155838" w14:textId="77777777" w:rsidR="00E85D7C" w:rsidRPr="003C1836" w:rsidRDefault="00E85D7C" w:rsidP="0003462E">
            <w:pPr>
              <w:numPr>
                <w:ilvl w:val="0"/>
                <w:numId w:val="10"/>
              </w:numPr>
              <w:spacing w:before="100" w:beforeAutospacing="1" w:after="100" w:afterAutospacing="1"/>
              <w:rPr>
                <w:rFonts w:ascii="Lato" w:hAnsi="Lato"/>
                <w:bCs/>
                <w:sz w:val="22"/>
                <w:szCs w:val="22"/>
              </w:rPr>
            </w:pPr>
            <w:r w:rsidRPr="003C1836">
              <w:rPr>
                <w:rFonts w:ascii="Lato" w:hAnsi="Lato"/>
                <w:bCs/>
                <w:sz w:val="22"/>
                <w:szCs w:val="22"/>
              </w:rPr>
              <w:t>Business Product Owners</w:t>
            </w:r>
          </w:p>
          <w:p w14:paraId="13E64A0B" w14:textId="77777777" w:rsidR="00E85D7C" w:rsidRPr="003C1836" w:rsidRDefault="00E85D7C" w:rsidP="0003462E">
            <w:pPr>
              <w:numPr>
                <w:ilvl w:val="0"/>
                <w:numId w:val="10"/>
              </w:numPr>
              <w:spacing w:before="100" w:beforeAutospacing="1" w:after="100" w:afterAutospacing="1"/>
              <w:rPr>
                <w:rFonts w:ascii="Lato" w:hAnsi="Lato"/>
                <w:bCs/>
                <w:sz w:val="22"/>
                <w:szCs w:val="22"/>
              </w:rPr>
            </w:pPr>
            <w:r w:rsidRPr="003C1836">
              <w:rPr>
                <w:rFonts w:ascii="Lato" w:hAnsi="Lato"/>
                <w:bCs/>
                <w:sz w:val="22"/>
                <w:szCs w:val="22"/>
              </w:rPr>
              <w:t>Business Stakeholders</w:t>
            </w:r>
          </w:p>
          <w:p w14:paraId="04B34F8E" w14:textId="77777777" w:rsidR="00E85D7C" w:rsidRPr="003C1836" w:rsidRDefault="00E85D7C" w:rsidP="0003462E">
            <w:pPr>
              <w:numPr>
                <w:ilvl w:val="0"/>
                <w:numId w:val="10"/>
              </w:numPr>
              <w:spacing w:before="100" w:beforeAutospacing="1" w:after="100" w:afterAutospacing="1"/>
              <w:rPr>
                <w:rFonts w:ascii="Lato" w:hAnsi="Lato"/>
                <w:bCs/>
                <w:sz w:val="22"/>
                <w:szCs w:val="22"/>
              </w:rPr>
            </w:pPr>
            <w:r w:rsidRPr="003C1836">
              <w:rPr>
                <w:rFonts w:ascii="Lato" w:hAnsi="Lato"/>
                <w:bCs/>
                <w:sz w:val="22"/>
                <w:szCs w:val="22"/>
              </w:rPr>
              <w:t>Transformation Delivery (TD) (PMO, Project Teams, Business Analysis)</w:t>
            </w:r>
          </w:p>
          <w:p w14:paraId="6DFFBFF8" w14:textId="77777777" w:rsidR="00E85D7C" w:rsidRPr="003C1836" w:rsidRDefault="00E85D7C" w:rsidP="0003462E">
            <w:pPr>
              <w:numPr>
                <w:ilvl w:val="0"/>
                <w:numId w:val="10"/>
              </w:numPr>
              <w:spacing w:before="100" w:beforeAutospacing="1" w:after="100" w:afterAutospacing="1"/>
              <w:rPr>
                <w:rFonts w:ascii="Lato" w:hAnsi="Lato"/>
                <w:bCs/>
                <w:sz w:val="22"/>
                <w:szCs w:val="22"/>
              </w:rPr>
            </w:pPr>
            <w:r w:rsidRPr="003C1836">
              <w:rPr>
                <w:rFonts w:ascii="Lato" w:hAnsi="Lato"/>
                <w:bCs/>
                <w:sz w:val="22"/>
                <w:szCs w:val="22"/>
              </w:rPr>
              <w:t>Functional Experts (Business and IT)</w:t>
            </w:r>
          </w:p>
          <w:p w14:paraId="07746E94" w14:textId="77777777" w:rsidR="00E85D7C" w:rsidRPr="003C1836" w:rsidRDefault="00E85D7C" w:rsidP="0003462E">
            <w:pPr>
              <w:numPr>
                <w:ilvl w:val="0"/>
                <w:numId w:val="10"/>
              </w:numPr>
              <w:spacing w:before="100" w:beforeAutospacing="1" w:after="100" w:afterAutospacing="1"/>
              <w:rPr>
                <w:rFonts w:ascii="Lato" w:hAnsi="Lato"/>
                <w:bCs/>
                <w:sz w:val="22"/>
                <w:szCs w:val="22"/>
              </w:rPr>
            </w:pPr>
            <w:r w:rsidRPr="003C1836">
              <w:rPr>
                <w:rFonts w:ascii="Lato" w:hAnsi="Lato"/>
                <w:bCs/>
                <w:sz w:val="22"/>
                <w:szCs w:val="22"/>
              </w:rPr>
              <w:t>Other IT teams (specifically,</w:t>
            </w:r>
            <w:r>
              <w:rPr>
                <w:rFonts w:ascii="Lato" w:hAnsi="Lato"/>
                <w:bCs/>
                <w:sz w:val="22"/>
                <w:szCs w:val="22"/>
              </w:rPr>
              <w:t xml:space="preserve"> Testing &amp; Release Management,</w:t>
            </w:r>
            <w:r w:rsidRPr="003C1836">
              <w:rPr>
                <w:rFonts w:ascii="Lato" w:hAnsi="Lato"/>
                <w:bCs/>
                <w:sz w:val="22"/>
                <w:szCs w:val="22"/>
              </w:rPr>
              <w:t xml:space="preserve"> </w:t>
            </w:r>
            <w:r>
              <w:rPr>
                <w:rFonts w:ascii="Lato" w:hAnsi="Lato"/>
                <w:bCs/>
                <w:sz w:val="22"/>
                <w:szCs w:val="22"/>
              </w:rPr>
              <w:t xml:space="preserve">Information Security, </w:t>
            </w:r>
            <w:r w:rsidRPr="003C1836">
              <w:rPr>
                <w:rFonts w:ascii="Lato" w:hAnsi="Lato"/>
                <w:bCs/>
                <w:sz w:val="22"/>
                <w:szCs w:val="22"/>
              </w:rPr>
              <w:t>Architecture, BI, Operations and Support)</w:t>
            </w:r>
          </w:p>
          <w:p w14:paraId="18C2E362" w14:textId="77777777" w:rsidR="00E85D7C" w:rsidRDefault="00E85D7C" w:rsidP="00E85D7C">
            <w:pPr>
              <w:ind w:left="720"/>
              <w:rPr>
                <w:rFonts w:ascii="Lato" w:hAnsi="Lato"/>
                <w:bCs/>
                <w:sz w:val="22"/>
                <w:szCs w:val="22"/>
              </w:rPr>
            </w:pPr>
          </w:p>
          <w:p w14:paraId="0799E240" w14:textId="77777777" w:rsidR="00E85D7C" w:rsidRDefault="00E85D7C" w:rsidP="00E85D7C">
            <w:pPr>
              <w:rPr>
                <w:rFonts w:ascii="Lato" w:hAnsi="Lato"/>
                <w:b/>
                <w:sz w:val="22"/>
                <w:szCs w:val="22"/>
              </w:rPr>
            </w:pPr>
            <w:r w:rsidRPr="005E601E">
              <w:rPr>
                <w:rFonts w:ascii="Lato" w:hAnsi="Lato"/>
                <w:b/>
                <w:sz w:val="22"/>
                <w:szCs w:val="22"/>
              </w:rPr>
              <w:t>External</w:t>
            </w:r>
          </w:p>
          <w:p w14:paraId="358954D8" w14:textId="77777777" w:rsidR="00E85D7C" w:rsidRPr="003C1836" w:rsidRDefault="00E85D7C" w:rsidP="0003462E">
            <w:pPr>
              <w:numPr>
                <w:ilvl w:val="0"/>
                <w:numId w:val="10"/>
              </w:numPr>
              <w:spacing w:before="100" w:beforeAutospacing="1" w:after="100" w:afterAutospacing="1"/>
              <w:rPr>
                <w:rFonts w:ascii="Lato" w:hAnsi="Lato"/>
                <w:bCs/>
                <w:sz w:val="22"/>
                <w:szCs w:val="22"/>
              </w:rPr>
            </w:pPr>
            <w:r w:rsidRPr="003C1836">
              <w:rPr>
                <w:rFonts w:ascii="Lato" w:hAnsi="Lato"/>
                <w:bCs/>
                <w:sz w:val="22"/>
                <w:szCs w:val="22"/>
              </w:rPr>
              <w:t>Vendors</w:t>
            </w:r>
          </w:p>
          <w:p w14:paraId="08489C93" w14:textId="77777777" w:rsidR="00E85D7C" w:rsidRDefault="00E85D7C" w:rsidP="0003462E">
            <w:pPr>
              <w:numPr>
                <w:ilvl w:val="0"/>
                <w:numId w:val="10"/>
              </w:numPr>
              <w:spacing w:before="100" w:beforeAutospacing="1" w:after="100" w:afterAutospacing="1"/>
              <w:rPr>
                <w:rFonts w:ascii="Lato" w:hAnsi="Lato"/>
                <w:bCs/>
                <w:sz w:val="22"/>
                <w:szCs w:val="22"/>
              </w:rPr>
            </w:pPr>
            <w:r w:rsidRPr="003C1836">
              <w:rPr>
                <w:rFonts w:ascii="Lato" w:hAnsi="Lato"/>
                <w:bCs/>
                <w:sz w:val="22"/>
                <w:szCs w:val="22"/>
              </w:rPr>
              <w:t>3rd Party Support organisations</w:t>
            </w:r>
          </w:p>
          <w:p w14:paraId="466559CC" w14:textId="4F58447F" w:rsidR="002E64D8" w:rsidRPr="002E64D8" w:rsidRDefault="00E85D7C" w:rsidP="0003462E">
            <w:pPr>
              <w:numPr>
                <w:ilvl w:val="0"/>
                <w:numId w:val="10"/>
              </w:numPr>
              <w:spacing w:before="100" w:beforeAutospacing="1" w:after="100" w:afterAutospacing="1"/>
              <w:rPr>
                <w:rFonts w:ascii="Lato" w:hAnsi="Lato"/>
                <w:bCs/>
                <w:sz w:val="22"/>
                <w:szCs w:val="22"/>
              </w:rPr>
            </w:pPr>
            <w:r>
              <w:rPr>
                <w:rFonts w:ascii="Lato" w:hAnsi="Lato"/>
                <w:bCs/>
                <w:sz w:val="22"/>
                <w:szCs w:val="22"/>
              </w:rPr>
              <w:t>Save the Children Member Organisations</w:t>
            </w: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694D961D">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1E60C263" w14:textId="77777777" w:rsidTr="694D961D">
        <w:trPr>
          <w:trHeight w:val="300"/>
        </w:trPr>
        <w:tc>
          <w:tcPr>
            <w:tcW w:w="10296" w:type="dxa"/>
          </w:tcPr>
          <w:p w14:paraId="1E5FC66B" w14:textId="77777777" w:rsidR="00A318ED" w:rsidRDefault="00A318ED" w:rsidP="0003462E">
            <w:pPr>
              <w:pStyle w:val="ListParagraph"/>
              <w:numPr>
                <w:ilvl w:val="0"/>
                <w:numId w:val="8"/>
              </w:numPr>
              <w:rPr>
                <w:rFonts w:ascii="Lato" w:hAnsi="Lato"/>
                <w:noProof/>
                <w:sz w:val="22"/>
                <w:szCs w:val="22"/>
              </w:rPr>
            </w:pPr>
            <w:r w:rsidRPr="00A318ED">
              <w:rPr>
                <w:rFonts w:ascii="Lato" w:hAnsi="Lato"/>
                <w:noProof/>
                <w:sz w:val="22"/>
                <w:szCs w:val="22"/>
              </w:rPr>
              <w:t>Cluster: Leading</w:t>
            </w:r>
          </w:p>
          <w:p w14:paraId="645D7705" w14:textId="5B4BAD45" w:rsidR="00A318ED" w:rsidRDefault="00A318ED" w:rsidP="00A318ED">
            <w:pPr>
              <w:pStyle w:val="ListParagraph"/>
              <w:ind w:left="1080"/>
              <w:rPr>
                <w:rFonts w:ascii="Lato" w:hAnsi="Lato"/>
                <w:noProof/>
                <w:sz w:val="22"/>
                <w:szCs w:val="22"/>
              </w:rPr>
            </w:pPr>
            <w:r w:rsidRPr="00A318ED">
              <w:rPr>
                <w:rFonts w:ascii="Lato" w:hAnsi="Lato"/>
                <w:noProof/>
                <w:sz w:val="22"/>
                <w:szCs w:val="22"/>
              </w:rPr>
              <w:t xml:space="preserve">Competency: Delivering Results Level: Accomplished </w:t>
            </w:r>
          </w:p>
          <w:p w14:paraId="7043F370" w14:textId="26C811BE" w:rsidR="00A318ED" w:rsidRPr="00A318ED" w:rsidRDefault="00A318ED" w:rsidP="00A318ED">
            <w:pPr>
              <w:pStyle w:val="ListParagraph"/>
              <w:ind w:left="1080"/>
              <w:rPr>
                <w:rFonts w:ascii="Lato" w:hAnsi="Lato"/>
                <w:noProof/>
                <w:sz w:val="22"/>
                <w:szCs w:val="22"/>
              </w:rPr>
            </w:pPr>
            <w:r w:rsidRPr="00A318ED">
              <w:rPr>
                <w:rFonts w:ascii="Lato" w:hAnsi="Lato"/>
                <w:noProof/>
                <w:sz w:val="22"/>
                <w:szCs w:val="22"/>
              </w:rPr>
              <w:t>Behavioural Indicator: Establishes clear and compelling objectives with teams and individuals and monitors progress and performance .</w:t>
            </w:r>
          </w:p>
          <w:p w14:paraId="0322237E" w14:textId="77777777" w:rsidR="00A318ED" w:rsidRDefault="00A318ED" w:rsidP="0003462E">
            <w:pPr>
              <w:pStyle w:val="ListParagraph"/>
              <w:numPr>
                <w:ilvl w:val="0"/>
                <w:numId w:val="8"/>
              </w:numPr>
              <w:rPr>
                <w:rFonts w:ascii="Lato" w:hAnsi="Lato"/>
                <w:noProof/>
                <w:sz w:val="22"/>
                <w:szCs w:val="22"/>
              </w:rPr>
            </w:pPr>
            <w:r w:rsidRPr="00A318ED">
              <w:rPr>
                <w:rFonts w:ascii="Lato" w:hAnsi="Lato"/>
                <w:noProof/>
                <w:sz w:val="22"/>
                <w:szCs w:val="22"/>
              </w:rPr>
              <w:t>Cluster: Thinking</w:t>
            </w:r>
          </w:p>
          <w:p w14:paraId="431B3774" w14:textId="4FB84F3F" w:rsidR="00A318ED" w:rsidRDefault="00A318ED" w:rsidP="00A318ED">
            <w:pPr>
              <w:pStyle w:val="ListParagraph"/>
              <w:ind w:left="1080"/>
              <w:rPr>
                <w:rFonts w:ascii="Lato" w:hAnsi="Lato"/>
                <w:noProof/>
                <w:sz w:val="22"/>
                <w:szCs w:val="22"/>
              </w:rPr>
            </w:pPr>
            <w:r w:rsidRPr="00A318ED">
              <w:rPr>
                <w:rFonts w:ascii="Lato" w:hAnsi="Lato"/>
                <w:noProof/>
                <w:sz w:val="22"/>
                <w:szCs w:val="22"/>
              </w:rPr>
              <w:t xml:space="preserve">Competency: Applying Technical and Professional Expertise Level: Accomplished </w:t>
            </w:r>
          </w:p>
          <w:p w14:paraId="7B9CE494" w14:textId="11DF6B11" w:rsidR="00A318ED" w:rsidRPr="00A318ED" w:rsidRDefault="00A318ED" w:rsidP="00A318ED">
            <w:pPr>
              <w:pStyle w:val="ListParagraph"/>
              <w:ind w:left="1080"/>
              <w:rPr>
                <w:rFonts w:ascii="Lato" w:hAnsi="Lato"/>
                <w:noProof/>
                <w:sz w:val="22"/>
                <w:szCs w:val="22"/>
              </w:rPr>
            </w:pPr>
            <w:r w:rsidRPr="00A318ED">
              <w:rPr>
                <w:rFonts w:ascii="Lato" w:hAnsi="Lato"/>
                <w:noProof/>
                <w:sz w:val="22"/>
                <w:szCs w:val="22"/>
              </w:rPr>
              <w:t>Behavioural Indicator: Shares knowledge and best practice on technical solutions so that others can make best use of that expertise .</w:t>
            </w:r>
          </w:p>
          <w:p w14:paraId="5E4D5BEF" w14:textId="77777777" w:rsidR="00A318ED" w:rsidRDefault="00A318ED" w:rsidP="0003462E">
            <w:pPr>
              <w:pStyle w:val="ListParagraph"/>
              <w:numPr>
                <w:ilvl w:val="0"/>
                <w:numId w:val="8"/>
              </w:numPr>
              <w:rPr>
                <w:rFonts w:ascii="Lato" w:hAnsi="Lato"/>
                <w:noProof/>
                <w:sz w:val="22"/>
                <w:szCs w:val="22"/>
              </w:rPr>
            </w:pPr>
            <w:r w:rsidRPr="00A318ED">
              <w:rPr>
                <w:rFonts w:ascii="Lato" w:hAnsi="Lato"/>
                <w:noProof/>
                <w:sz w:val="22"/>
                <w:szCs w:val="22"/>
              </w:rPr>
              <w:t>Cluster: Thinking</w:t>
            </w:r>
          </w:p>
          <w:p w14:paraId="4CF9EEC9" w14:textId="58CCB6F7" w:rsidR="00A318ED" w:rsidRPr="00A318ED" w:rsidRDefault="00A318ED" w:rsidP="00A318ED">
            <w:pPr>
              <w:pStyle w:val="ListParagraph"/>
              <w:ind w:left="1080"/>
              <w:rPr>
                <w:rFonts w:ascii="Lato" w:hAnsi="Lato"/>
                <w:noProof/>
                <w:sz w:val="22"/>
                <w:szCs w:val="22"/>
              </w:rPr>
            </w:pPr>
            <w:r w:rsidRPr="00A318ED">
              <w:rPr>
                <w:rFonts w:ascii="Lato" w:hAnsi="Lato"/>
                <w:noProof/>
                <w:sz w:val="22"/>
                <w:szCs w:val="22"/>
              </w:rPr>
              <w:t>Competency: Problem Solving and Decision Making Level: Accomplished Behavioural Indicator: Takes decisions when needed and is prepared to account for them .</w:t>
            </w:r>
          </w:p>
          <w:p w14:paraId="0993F14A" w14:textId="77777777" w:rsidR="00A318ED" w:rsidRDefault="00A318ED" w:rsidP="0003462E">
            <w:pPr>
              <w:pStyle w:val="ListParagraph"/>
              <w:numPr>
                <w:ilvl w:val="0"/>
                <w:numId w:val="8"/>
              </w:numPr>
              <w:rPr>
                <w:rFonts w:ascii="Lato" w:hAnsi="Lato"/>
                <w:noProof/>
                <w:sz w:val="22"/>
                <w:szCs w:val="22"/>
              </w:rPr>
            </w:pPr>
            <w:r w:rsidRPr="00A318ED">
              <w:rPr>
                <w:rFonts w:ascii="Lato" w:hAnsi="Lato"/>
                <w:noProof/>
                <w:sz w:val="22"/>
                <w:szCs w:val="22"/>
              </w:rPr>
              <w:t>Cluster: Thinking</w:t>
            </w:r>
          </w:p>
          <w:p w14:paraId="3523FD2D" w14:textId="0B9C64A0" w:rsidR="00A318ED" w:rsidRDefault="00A318ED" w:rsidP="00A318ED">
            <w:pPr>
              <w:pStyle w:val="ListParagraph"/>
              <w:ind w:left="1080"/>
              <w:rPr>
                <w:rFonts w:ascii="Lato" w:hAnsi="Lato"/>
                <w:noProof/>
                <w:sz w:val="22"/>
                <w:szCs w:val="22"/>
              </w:rPr>
            </w:pPr>
            <w:r w:rsidRPr="00A318ED">
              <w:rPr>
                <w:rFonts w:ascii="Lato" w:hAnsi="Lato"/>
                <w:noProof/>
                <w:sz w:val="22"/>
                <w:szCs w:val="22"/>
              </w:rPr>
              <w:t>Competency: Planning and organising </w:t>
            </w:r>
            <w:r w:rsidRPr="00A318ED">
              <w:rPr>
                <w:rFonts w:ascii="Lato" w:hAnsi="Lato"/>
                <w:noProof/>
                <w:sz w:val="22"/>
                <w:szCs w:val="22"/>
              </w:rPr>
              <w:br/>
              <w:t>Level: Accomplished </w:t>
            </w:r>
            <w:r w:rsidRPr="00A318ED">
              <w:rPr>
                <w:rFonts w:ascii="Lato" w:hAnsi="Lato"/>
                <w:noProof/>
                <w:sz w:val="22"/>
                <w:szCs w:val="22"/>
              </w:rPr>
              <w:br/>
              <w:t>Behavioural Indicator: Plans, prioritises and organizes work to meet commitments aligned with organizational goals. </w:t>
            </w:r>
          </w:p>
          <w:p w14:paraId="7D7510A7" w14:textId="77777777" w:rsidR="00954C38" w:rsidRDefault="00A318ED" w:rsidP="0003462E">
            <w:pPr>
              <w:pStyle w:val="ListParagraph"/>
              <w:numPr>
                <w:ilvl w:val="0"/>
                <w:numId w:val="8"/>
              </w:numPr>
              <w:rPr>
                <w:rFonts w:ascii="Lato" w:hAnsi="Lato"/>
                <w:noProof/>
                <w:sz w:val="22"/>
                <w:szCs w:val="22"/>
              </w:rPr>
            </w:pPr>
            <w:r w:rsidRPr="00A318ED">
              <w:rPr>
                <w:rFonts w:ascii="Lato" w:hAnsi="Lato"/>
                <w:noProof/>
                <w:sz w:val="22"/>
                <w:szCs w:val="22"/>
              </w:rPr>
              <w:t>Cluster: Engaging</w:t>
            </w:r>
          </w:p>
          <w:p w14:paraId="2B4A79F3" w14:textId="0F0CD0F4" w:rsidR="00A318ED" w:rsidRPr="00A318ED" w:rsidRDefault="00A318ED" w:rsidP="00954C38">
            <w:pPr>
              <w:pStyle w:val="ListParagraph"/>
              <w:ind w:left="1080"/>
              <w:rPr>
                <w:rFonts w:ascii="Lato" w:hAnsi="Lato"/>
                <w:noProof/>
                <w:sz w:val="22"/>
                <w:szCs w:val="22"/>
              </w:rPr>
            </w:pPr>
            <w:r w:rsidRPr="00A318ED">
              <w:rPr>
                <w:rFonts w:ascii="Lato" w:hAnsi="Lato"/>
                <w:noProof/>
                <w:sz w:val="22"/>
                <w:szCs w:val="22"/>
              </w:rPr>
              <w:t>Competency: Working Effectively with Others Level: Accomplished Behavioural Indicator: Breaks down silo working and challenges behaviours that are not collaborative .</w:t>
            </w:r>
          </w:p>
          <w:p w14:paraId="4532379A" w14:textId="77777777" w:rsidR="00954C38" w:rsidRDefault="00A318ED" w:rsidP="0003462E">
            <w:pPr>
              <w:pStyle w:val="ListParagraph"/>
              <w:numPr>
                <w:ilvl w:val="0"/>
                <w:numId w:val="8"/>
              </w:numPr>
              <w:rPr>
                <w:rFonts w:ascii="Lato" w:hAnsi="Lato"/>
                <w:noProof/>
                <w:sz w:val="22"/>
                <w:szCs w:val="22"/>
              </w:rPr>
            </w:pPr>
            <w:r w:rsidRPr="00A318ED">
              <w:rPr>
                <w:rFonts w:ascii="Lato" w:hAnsi="Lato"/>
                <w:noProof/>
                <w:sz w:val="22"/>
                <w:szCs w:val="22"/>
              </w:rPr>
              <w:t>Cluster: Engaging</w:t>
            </w:r>
          </w:p>
          <w:p w14:paraId="4264D2CE" w14:textId="328BE617" w:rsidR="00A318ED" w:rsidRDefault="00A318ED" w:rsidP="00954C38">
            <w:pPr>
              <w:pStyle w:val="ListParagraph"/>
              <w:ind w:left="1080"/>
              <w:rPr>
                <w:rFonts w:ascii="Lato" w:hAnsi="Lato"/>
                <w:noProof/>
                <w:sz w:val="22"/>
                <w:szCs w:val="22"/>
              </w:rPr>
            </w:pPr>
            <w:r w:rsidRPr="00A318ED">
              <w:rPr>
                <w:rFonts w:ascii="Lato" w:hAnsi="Lato"/>
                <w:noProof/>
                <w:sz w:val="22"/>
                <w:szCs w:val="22"/>
              </w:rPr>
              <w:t xml:space="preserve">Competency: Communicating with Impact Level: Accomplished </w:t>
            </w:r>
          </w:p>
          <w:p w14:paraId="63352C74" w14:textId="062B3389" w:rsidR="00A318ED" w:rsidRPr="00A318ED" w:rsidRDefault="00A318ED" w:rsidP="00A318ED">
            <w:pPr>
              <w:pStyle w:val="ListParagraph"/>
              <w:ind w:left="1080"/>
              <w:rPr>
                <w:rFonts w:ascii="Lato" w:hAnsi="Lato"/>
                <w:noProof/>
                <w:sz w:val="22"/>
                <w:szCs w:val="22"/>
              </w:rPr>
            </w:pPr>
            <w:r w:rsidRPr="00A318ED">
              <w:rPr>
                <w:rFonts w:ascii="Lato" w:hAnsi="Lato"/>
                <w:noProof/>
                <w:sz w:val="22"/>
                <w:szCs w:val="22"/>
              </w:rPr>
              <w:t>Behavioural Indicator: Conveys complex issues with clarity, brevity, and confidence</w:t>
            </w:r>
          </w:p>
          <w:p w14:paraId="438FACA9" w14:textId="738C33B9" w:rsidR="002E64D8" w:rsidRPr="002E64D8" w:rsidRDefault="002E64D8" w:rsidP="00A318ED">
            <w:pPr>
              <w:pStyle w:val="ListParagraph"/>
              <w:rPr>
                <w:rFonts w:ascii="Lato" w:hAnsi="Lato"/>
                <w:noProof/>
                <w:sz w:val="22"/>
                <w:szCs w:val="22"/>
              </w:rPr>
            </w:pPr>
          </w:p>
        </w:tc>
      </w:tr>
    </w:tbl>
    <w:p w14:paraId="4B9905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5EBEFE2E">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2D526AD1" w14:textId="77777777" w:rsidTr="5EBEFE2E">
        <w:trPr>
          <w:trHeight w:val="854"/>
        </w:trPr>
        <w:tc>
          <w:tcPr>
            <w:tcW w:w="10296" w:type="dxa"/>
          </w:tcPr>
          <w:p w14:paraId="4EC2E78E" w14:textId="45CAED3A" w:rsidR="00E64C72" w:rsidRPr="00231C18" w:rsidRDefault="00E64C72" w:rsidP="00231C18">
            <w:pPr>
              <w:rPr>
                <w:rFonts w:ascii="Lato" w:hAnsi="Lato"/>
                <w:b/>
                <w:bCs/>
                <w:sz w:val="22"/>
                <w:szCs w:val="22"/>
                <w:lang w:val="en-US"/>
              </w:rPr>
            </w:pPr>
            <w:r w:rsidRPr="00231C18">
              <w:rPr>
                <w:rFonts w:ascii="Lato" w:hAnsi="Lato"/>
                <w:b/>
                <w:bCs/>
                <w:sz w:val="22"/>
                <w:szCs w:val="22"/>
                <w:lang w:val="en-US"/>
              </w:rPr>
              <w:t>Essential</w:t>
            </w:r>
          </w:p>
          <w:p w14:paraId="263A2048" w14:textId="77777777" w:rsidR="00E64C72" w:rsidRPr="00E64C72" w:rsidRDefault="00E64C72" w:rsidP="5EBEFE2E">
            <w:pPr>
              <w:pStyle w:val="ListParagraph"/>
              <w:numPr>
                <w:ilvl w:val="0"/>
                <w:numId w:val="1"/>
              </w:numPr>
              <w:rPr>
                <w:rFonts w:ascii="Lato" w:hAnsi="Lato"/>
                <w:sz w:val="22"/>
                <w:szCs w:val="22"/>
                <w:lang w:val="en-US"/>
              </w:rPr>
            </w:pPr>
            <w:r w:rsidRPr="5EBEFE2E">
              <w:rPr>
                <w:rFonts w:ascii="Lato" w:hAnsi="Lato"/>
                <w:sz w:val="22"/>
                <w:szCs w:val="22"/>
                <w:lang w:val="en-US"/>
              </w:rPr>
              <w:t>Some experience in software development with exposure to integration projects, demonstrating a foundational understanding of application and data integrations, Event-Driven Architecture (EDA), and Service-Oriented Architecture (SOA).</w:t>
            </w:r>
          </w:p>
          <w:p w14:paraId="1EF54100" w14:textId="77777777" w:rsidR="00E64C72" w:rsidRPr="00E64C72" w:rsidRDefault="00E64C72" w:rsidP="5EBEFE2E">
            <w:pPr>
              <w:pStyle w:val="ListParagraph"/>
              <w:numPr>
                <w:ilvl w:val="0"/>
                <w:numId w:val="1"/>
              </w:numPr>
              <w:rPr>
                <w:rFonts w:ascii="Lato" w:hAnsi="Lato"/>
                <w:sz w:val="22"/>
                <w:szCs w:val="22"/>
                <w:lang w:val="en-US"/>
              </w:rPr>
            </w:pPr>
            <w:r w:rsidRPr="5EBEFE2E">
              <w:rPr>
                <w:rFonts w:ascii="Lato" w:hAnsi="Lato"/>
                <w:sz w:val="22"/>
                <w:szCs w:val="22"/>
                <w:lang w:val="en-US"/>
              </w:rPr>
              <w:t>Experience assisting in the design and implementation of integration solutions, with a basic understanding of integration patterns such as point-to-point connections, APIs, and messaging services.</w:t>
            </w:r>
          </w:p>
          <w:p w14:paraId="41CB647B" w14:textId="4CADF543" w:rsidR="00E64C72" w:rsidRPr="00E64C72" w:rsidRDefault="00E64C72" w:rsidP="5EBEFE2E">
            <w:pPr>
              <w:pStyle w:val="ListParagraph"/>
              <w:numPr>
                <w:ilvl w:val="0"/>
                <w:numId w:val="1"/>
              </w:numPr>
              <w:rPr>
                <w:rFonts w:ascii="Lato" w:hAnsi="Lato"/>
                <w:sz w:val="22"/>
                <w:szCs w:val="22"/>
                <w:lang w:val="en-US"/>
              </w:rPr>
            </w:pPr>
            <w:r w:rsidRPr="5EBEFE2E">
              <w:rPr>
                <w:rFonts w:ascii="Lato" w:hAnsi="Lato"/>
                <w:sz w:val="22"/>
                <w:szCs w:val="22"/>
                <w:lang w:val="en-US"/>
              </w:rPr>
              <w:t xml:space="preserve">Familiarity with cloud-based integration tools and platforms, including basic experience with </w:t>
            </w:r>
            <w:r w:rsidR="00B223F5" w:rsidRPr="5EBEFE2E">
              <w:rPr>
                <w:rFonts w:ascii="Lato" w:hAnsi="Lato"/>
                <w:sz w:val="22"/>
                <w:szCs w:val="22"/>
                <w:lang w:val="en-US"/>
              </w:rPr>
              <w:t>server less</w:t>
            </w:r>
            <w:r w:rsidRPr="5EBEFE2E">
              <w:rPr>
                <w:rFonts w:ascii="Lato" w:hAnsi="Lato"/>
                <w:sz w:val="22"/>
                <w:szCs w:val="22"/>
                <w:lang w:val="en-US"/>
              </w:rPr>
              <w:t xml:space="preserve"> computing, data pipelines, and monitoring tools.</w:t>
            </w:r>
          </w:p>
          <w:p w14:paraId="32DAA777" w14:textId="77777777" w:rsidR="00E64C72" w:rsidRPr="00E64C72" w:rsidRDefault="00E64C72" w:rsidP="5EBEFE2E">
            <w:pPr>
              <w:pStyle w:val="ListParagraph"/>
              <w:numPr>
                <w:ilvl w:val="0"/>
                <w:numId w:val="1"/>
              </w:numPr>
              <w:rPr>
                <w:rFonts w:ascii="Lato" w:hAnsi="Lato"/>
                <w:sz w:val="22"/>
                <w:szCs w:val="22"/>
                <w:lang w:val="en-US"/>
              </w:rPr>
            </w:pPr>
            <w:r w:rsidRPr="5EBEFE2E">
              <w:rPr>
                <w:rFonts w:ascii="Lato" w:hAnsi="Lato"/>
                <w:sz w:val="22"/>
                <w:szCs w:val="22"/>
                <w:lang w:val="en-US"/>
              </w:rPr>
              <w:t>Exposure to Software Development Life Cycles (SDLC), including Agile and Waterfall methodologies, with the ability to follow structured development processes under guidance.</w:t>
            </w:r>
          </w:p>
          <w:p w14:paraId="09573F79" w14:textId="77777777" w:rsidR="00E64C72" w:rsidRPr="00E64C72" w:rsidRDefault="00E64C72" w:rsidP="5EBEFE2E">
            <w:pPr>
              <w:pStyle w:val="ListParagraph"/>
              <w:numPr>
                <w:ilvl w:val="0"/>
                <w:numId w:val="1"/>
              </w:numPr>
              <w:rPr>
                <w:rFonts w:ascii="Lato" w:hAnsi="Lato"/>
                <w:sz w:val="22"/>
                <w:szCs w:val="22"/>
                <w:lang w:val="en-US"/>
              </w:rPr>
            </w:pPr>
            <w:r w:rsidRPr="5EBEFE2E">
              <w:rPr>
                <w:rFonts w:ascii="Lato" w:hAnsi="Lato"/>
                <w:sz w:val="22"/>
                <w:szCs w:val="22"/>
                <w:lang w:val="en-US"/>
              </w:rPr>
              <w:t>Some experience using version control systems (e.g., Git) to maintain organized workflows and collaborate effectively within a team.</w:t>
            </w:r>
          </w:p>
          <w:p w14:paraId="732AC41E" w14:textId="77777777" w:rsidR="00E64C72" w:rsidRPr="00E64C72" w:rsidRDefault="00E64C72" w:rsidP="5EBEFE2E">
            <w:pPr>
              <w:pStyle w:val="ListParagraph"/>
              <w:numPr>
                <w:ilvl w:val="0"/>
                <w:numId w:val="1"/>
              </w:numPr>
              <w:rPr>
                <w:rFonts w:ascii="Lato" w:hAnsi="Lato"/>
                <w:sz w:val="22"/>
                <w:szCs w:val="22"/>
                <w:lang w:val="en-US"/>
              </w:rPr>
            </w:pPr>
            <w:r w:rsidRPr="5EBEFE2E">
              <w:rPr>
                <w:rFonts w:ascii="Lato" w:hAnsi="Lato"/>
                <w:sz w:val="22"/>
                <w:szCs w:val="22"/>
                <w:lang w:val="en-US"/>
              </w:rPr>
              <w:t>Good interpersonal and communication skills, capable of working collaboratively in a team and conveying technical ideas to non-technical stakeholders.</w:t>
            </w:r>
          </w:p>
          <w:p w14:paraId="4AB2B7D2" w14:textId="77777777" w:rsidR="00E64C72" w:rsidRPr="00E64C72" w:rsidRDefault="00E64C72" w:rsidP="5EBEFE2E">
            <w:pPr>
              <w:pStyle w:val="ListParagraph"/>
              <w:numPr>
                <w:ilvl w:val="0"/>
                <w:numId w:val="1"/>
              </w:numPr>
              <w:rPr>
                <w:rFonts w:ascii="Lato" w:hAnsi="Lato"/>
                <w:sz w:val="22"/>
                <w:szCs w:val="22"/>
                <w:lang w:val="en-US"/>
              </w:rPr>
            </w:pPr>
            <w:r w:rsidRPr="5EBEFE2E">
              <w:rPr>
                <w:rFonts w:ascii="Lato" w:hAnsi="Lato"/>
                <w:sz w:val="22"/>
                <w:szCs w:val="22"/>
                <w:lang w:val="en-US"/>
              </w:rPr>
              <w:t>Foundational knowledge of networking and data protocols (e.g., HTTP, TCP/IP, FTP) for basic troubleshooting and ensuring integration reliability.</w:t>
            </w:r>
          </w:p>
          <w:p w14:paraId="4542D61F" w14:textId="77777777" w:rsidR="00E64C72" w:rsidRPr="00E64C72" w:rsidRDefault="00E64C72" w:rsidP="00E64C72">
            <w:pPr>
              <w:rPr>
                <w:rFonts w:ascii="Lato" w:hAnsi="Lato"/>
                <w:b/>
                <w:bCs/>
                <w:sz w:val="22"/>
                <w:szCs w:val="22"/>
                <w:lang w:val="en-US"/>
              </w:rPr>
            </w:pPr>
            <w:r w:rsidRPr="00E64C72">
              <w:rPr>
                <w:rFonts w:ascii="Lato" w:hAnsi="Lato"/>
                <w:b/>
                <w:bCs/>
                <w:sz w:val="22"/>
                <w:szCs w:val="22"/>
                <w:lang w:val="en-US"/>
              </w:rPr>
              <w:t>Desirable</w:t>
            </w:r>
          </w:p>
          <w:p w14:paraId="301D2D24" w14:textId="77777777" w:rsidR="00E64C72" w:rsidRPr="00E64C72" w:rsidRDefault="00E64C72" w:rsidP="0003462E">
            <w:pPr>
              <w:numPr>
                <w:ilvl w:val="0"/>
                <w:numId w:val="12"/>
              </w:numPr>
              <w:rPr>
                <w:rFonts w:ascii="Lato" w:hAnsi="Lato"/>
                <w:sz w:val="22"/>
                <w:szCs w:val="22"/>
                <w:lang w:val="en-US"/>
              </w:rPr>
            </w:pPr>
            <w:r w:rsidRPr="00E64C72">
              <w:rPr>
                <w:rFonts w:ascii="Lato" w:hAnsi="Lato"/>
                <w:sz w:val="22"/>
                <w:szCs w:val="22"/>
                <w:lang w:val="en-US"/>
              </w:rPr>
              <w:t>Exposure to integration platforms like Microsoft Azure Integration Services, MuleSoft, or Apache Kafka.</w:t>
            </w:r>
          </w:p>
          <w:p w14:paraId="6A599BA9" w14:textId="77777777" w:rsidR="00E64C72" w:rsidRPr="00E64C72" w:rsidRDefault="00E64C72" w:rsidP="0003462E">
            <w:pPr>
              <w:numPr>
                <w:ilvl w:val="0"/>
                <w:numId w:val="12"/>
              </w:numPr>
              <w:rPr>
                <w:rFonts w:ascii="Lato" w:hAnsi="Lato"/>
                <w:sz w:val="22"/>
                <w:szCs w:val="22"/>
                <w:lang w:val="en-US"/>
              </w:rPr>
            </w:pPr>
            <w:r w:rsidRPr="00E64C72">
              <w:rPr>
                <w:rFonts w:ascii="Lato" w:hAnsi="Lato"/>
                <w:sz w:val="22"/>
                <w:szCs w:val="22"/>
                <w:lang w:val="en-US"/>
              </w:rPr>
              <w:t>Familiarity with API development concepts, including RESTful APIs and basic API security principles.</w:t>
            </w:r>
          </w:p>
          <w:p w14:paraId="0AB59D95" w14:textId="77777777" w:rsidR="00E64C72" w:rsidRPr="00E64C72" w:rsidRDefault="00E64C72" w:rsidP="0003462E">
            <w:pPr>
              <w:numPr>
                <w:ilvl w:val="0"/>
                <w:numId w:val="12"/>
              </w:numPr>
              <w:rPr>
                <w:rFonts w:ascii="Lato" w:hAnsi="Lato"/>
                <w:sz w:val="22"/>
                <w:szCs w:val="22"/>
                <w:lang w:val="en-US"/>
              </w:rPr>
            </w:pPr>
            <w:r w:rsidRPr="00E64C72">
              <w:rPr>
                <w:rFonts w:ascii="Lato" w:hAnsi="Lato"/>
                <w:sz w:val="22"/>
                <w:szCs w:val="22"/>
                <w:lang w:val="en-US"/>
              </w:rPr>
              <w:t>Awareness of event streaming platforms such as Azure Event Hub or AWS Kinesis for real-time integration use cases.</w:t>
            </w:r>
          </w:p>
          <w:p w14:paraId="746B01EA" w14:textId="77777777" w:rsidR="00E64C72" w:rsidRPr="00E64C72" w:rsidRDefault="00E64C72" w:rsidP="0003462E">
            <w:pPr>
              <w:numPr>
                <w:ilvl w:val="0"/>
                <w:numId w:val="12"/>
              </w:numPr>
              <w:rPr>
                <w:rFonts w:ascii="Lato" w:hAnsi="Lato"/>
                <w:sz w:val="22"/>
                <w:szCs w:val="22"/>
                <w:lang w:val="en-US"/>
              </w:rPr>
            </w:pPr>
            <w:r w:rsidRPr="00E64C72">
              <w:rPr>
                <w:rFonts w:ascii="Lato" w:hAnsi="Lato"/>
                <w:sz w:val="22"/>
                <w:szCs w:val="22"/>
                <w:lang w:val="en-US"/>
              </w:rPr>
              <w:t>Basic knowledge of data transformation and ETL processes, with an interest in growing skills in database integration techniques.</w:t>
            </w:r>
          </w:p>
          <w:p w14:paraId="45E2F327" w14:textId="77777777" w:rsidR="00E64C72" w:rsidRPr="00E64C72" w:rsidRDefault="00E64C72" w:rsidP="0003462E">
            <w:pPr>
              <w:numPr>
                <w:ilvl w:val="0"/>
                <w:numId w:val="12"/>
              </w:numPr>
              <w:rPr>
                <w:rFonts w:ascii="Lato" w:hAnsi="Lato"/>
                <w:sz w:val="22"/>
                <w:szCs w:val="22"/>
                <w:lang w:val="en-US"/>
              </w:rPr>
            </w:pPr>
            <w:r w:rsidRPr="00E64C72">
              <w:rPr>
                <w:rFonts w:ascii="Lato" w:hAnsi="Lato"/>
                <w:sz w:val="22"/>
                <w:szCs w:val="22"/>
                <w:lang w:val="en-US"/>
              </w:rPr>
              <w:t>Familiarity with CI/CD pipelines and automation tools for streamlined development and deployment processes.</w:t>
            </w:r>
          </w:p>
          <w:p w14:paraId="0FB78278" w14:textId="6394F084" w:rsidR="002E64D8" w:rsidRPr="00FD4048" w:rsidRDefault="00E64C72" w:rsidP="0003462E">
            <w:pPr>
              <w:numPr>
                <w:ilvl w:val="0"/>
                <w:numId w:val="12"/>
              </w:numPr>
              <w:rPr>
                <w:rFonts w:ascii="Lato" w:hAnsi="Lato"/>
                <w:sz w:val="22"/>
                <w:szCs w:val="22"/>
                <w:lang w:val="en-US"/>
              </w:rPr>
            </w:pPr>
            <w:r w:rsidRPr="00E64C72">
              <w:rPr>
                <w:rFonts w:ascii="Lato" w:hAnsi="Lato"/>
                <w:sz w:val="22"/>
                <w:szCs w:val="22"/>
                <w:lang w:val="en-US"/>
              </w:rPr>
              <w:t>Understanding of integration-related security practices, such as authentication methods (OAuth) and encryption standards.</w:t>
            </w:r>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47BC3174">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4944594" w14:textId="77777777" w:rsidTr="47BC3174">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562CB0E" w14:textId="77777777" w:rsidR="002E64D8" w:rsidRDefault="002E64D8" w:rsidP="002E64D8">
            <w:pPr>
              <w:rPr>
                <w:rFonts w:ascii="Lato" w:hAnsi="Lato"/>
                <w:b/>
                <w:sz w:val="22"/>
                <w:szCs w:val="22"/>
              </w:rPr>
            </w:pPr>
          </w:p>
          <w:p w14:paraId="13A81787" w14:textId="77777777" w:rsidR="007B2F33" w:rsidRPr="00711868" w:rsidRDefault="007B2F33" w:rsidP="0003462E">
            <w:pPr>
              <w:pStyle w:val="ListParagraph"/>
              <w:numPr>
                <w:ilvl w:val="0"/>
                <w:numId w:val="11"/>
              </w:numPr>
              <w:rPr>
                <w:rFonts w:ascii="Lato" w:hAnsi="Lato"/>
                <w:bCs/>
                <w:sz w:val="22"/>
                <w:szCs w:val="22"/>
              </w:rPr>
            </w:pPr>
            <w:r w:rsidRPr="00711868">
              <w:rPr>
                <w:rFonts w:ascii="Lato" w:hAnsi="Lato"/>
                <w:bCs/>
                <w:sz w:val="22"/>
                <w:szCs w:val="22"/>
              </w:rPr>
              <w:t>Demonstrated skills and experience are more important that formal education and qualifications in this role therefore none are considered essential</w:t>
            </w:r>
          </w:p>
          <w:p w14:paraId="62EBF3C5"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D98A12B" w14:textId="77777777" w:rsidR="002E64D8" w:rsidRDefault="002E64D8" w:rsidP="002E64D8">
            <w:pPr>
              <w:rPr>
                <w:rFonts w:ascii="Lato" w:hAnsi="Lato"/>
                <w:b/>
                <w:sz w:val="22"/>
                <w:szCs w:val="22"/>
              </w:rPr>
            </w:pPr>
          </w:p>
          <w:p w14:paraId="3A0FDB0F" w14:textId="0D5392A3" w:rsidR="00D8522E" w:rsidRDefault="00D8522E" w:rsidP="0003462E">
            <w:pPr>
              <w:numPr>
                <w:ilvl w:val="0"/>
                <w:numId w:val="9"/>
              </w:numPr>
              <w:rPr>
                <w:rFonts w:ascii="Lato" w:eastAsia="Lato" w:hAnsi="Lato" w:cs="Lato"/>
                <w:noProof/>
                <w:color w:val="000000" w:themeColor="text1"/>
                <w:sz w:val="22"/>
                <w:szCs w:val="22"/>
              </w:rPr>
            </w:pPr>
            <w:r w:rsidRPr="47BC3174">
              <w:rPr>
                <w:rFonts w:ascii="Lato" w:hAnsi="Lato"/>
                <w:noProof/>
                <w:sz w:val="22"/>
                <w:szCs w:val="22"/>
              </w:rPr>
              <w:t>Bachelor’s degree in computer science, IT or related field .</w:t>
            </w:r>
          </w:p>
          <w:p w14:paraId="1B20E872" w14:textId="1B5C2BFA" w:rsidR="399F33C3" w:rsidRDefault="399F33C3" w:rsidP="0003462E">
            <w:pPr>
              <w:numPr>
                <w:ilvl w:val="0"/>
                <w:numId w:val="9"/>
              </w:numPr>
              <w:rPr>
                <w:rFonts w:ascii="Lato" w:eastAsia="Lato" w:hAnsi="Lato" w:cs="Lato"/>
                <w:noProof/>
                <w:color w:val="000000" w:themeColor="text1"/>
                <w:sz w:val="22"/>
                <w:szCs w:val="22"/>
              </w:rPr>
            </w:pPr>
            <w:r w:rsidRPr="55B1103B">
              <w:rPr>
                <w:rFonts w:ascii="Lato" w:eastAsia="Lato" w:hAnsi="Lato" w:cs="Lato"/>
                <w:noProof/>
                <w:color w:val="000000" w:themeColor="text1"/>
                <w:sz w:val="22"/>
                <w:szCs w:val="22"/>
              </w:rPr>
              <w:t>Microsoft Certified Azure Developer Associate (AZ 204)</w:t>
            </w:r>
          </w:p>
          <w:p w14:paraId="541FBD6B" w14:textId="387B0835" w:rsidR="399F33C3" w:rsidRDefault="399F33C3" w:rsidP="0003462E">
            <w:pPr>
              <w:pStyle w:val="ListParagraph"/>
              <w:numPr>
                <w:ilvl w:val="0"/>
                <w:numId w:val="9"/>
              </w:numPr>
              <w:rPr>
                <w:rFonts w:ascii="Lato" w:eastAsia="Lato" w:hAnsi="Lato" w:cs="Lato"/>
                <w:noProof/>
                <w:color w:val="000000" w:themeColor="text1"/>
                <w:sz w:val="22"/>
                <w:szCs w:val="22"/>
              </w:rPr>
            </w:pPr>
            <w:r w:rsidRPr="55B1103B">
              <w:rPr>
                <w:rFonts w:ascii="Lato" w:eastAsia="Lato" w:hAnsi="Lato" w:cs="Lato"/>
                <w:noProof/>
                <w:color w:val="000000" w:themeColor="text1"/>
                <w:sz w:val="22"/>
                <w:szCs w:val="22"/>
              </w:rPr>
              <w:t>Training or experience in Microsoft Azure Integration Technologies such as Azure Logic Apps, Azure Functions, Azure Service Bus, Azure Data Factory, and Azure Monitoring</w:t>
            </w:r>
          </w:p>
          <w:p w14:paraId="01C647F1" w14:textId="410A3E59" w:rsidR="399F33C3" w:rsidRDefault="399F33C3" w:rsidP="0003462E">
            <w:pPr>
              <w:pStyle w:val="ListParagraph"/>
              <w:numPr>
                <w:ilvl w:val="0"/>
                <w:numId w:val="9"/>
              </w:numPr>
              <w:rPr>
                <w:rFonts w:ascii="Lato" w:eastAsia="Lato" w:hAnsi="Lato" w:cs="Lato"/>
                <w:noProof/>
                <w:color w:val="000000" w:themeColor="text1"/>
                <w:sz w:val="22"/>
                <w:szCs w:val="22"/>
              </w:rPr>
            </w:pPr>
            <w:r w:rsidRPr="55B1103B">
              <w:rPr>
                <w:rFonts w:ascii="Lato" w:eastAsia="Lato" w:hAnsi="Lato" w:cs="Lato"/>
                <w:noProof/>
                <w:color w:val="000000" w:themeColor="text1"/>
                <w:sz w:val="22"/>
                <w:szCs w:val="22"/>
              </w:rPr>
              <w:t>Experience with Git or Azure DevOps</w:t>
            </w:r>
          </w:p>
          <w:p w14:paraId="0D1F2E4B" w14:textId="105FB607" w:rsidR="399F33C3" w:rsidRDefault="399F33C3" w:rsidP="0003462E">
            <w:pPr>
              <w:pStyle w:val="ListParagraph"/>
              <w:numPr>
                <w:ilvl w:val="0"/>
                <w:numId w:val="9"/>
              </w:numPr>
              <w:rPr>
                <w:rFonts w:ascii="Lato" w:eastAsia="Lato" w:hAnsi="Lato" w:cs="Lato"/>
                <w:noProof/>
                <w:color w:val="000000" w:themeColor="text1"/>
                <w:sz w:val="22"/>
                <w:szCs w:val="22"/>
              </w:rPr>
            </w:pPr>
            <w:r w:rsidRPr="55B1103B">
              <w:rPr>
                <w:rFonts w:ascii="Lato" w:eastAsia="Lato" w:hAnsi="Lato" w:cs="Lato"/>
                <w:noProof/>
                <w:color w:val="000000" w:themeColor="text1"/>
                <w:sz w:val="22"/>
                <w:szCs w:val="22"/>
                <w:lang w:val="en-US"/>
              </w:rPr>
              <w:t>Proficiency in C#</w:t>
            </w:r>
            <w:r w:rsidRPr="55B1103B">
              <w:rPr>
                <w:rFonts w:ascii="Lato" w:eastAsia="Lato" w:hAnsi="Lato" w:cs="Lato"/>
                <w:noProof/>
                <w:color w:val="000000" w:themeColor="text1"/>
                <w:sz w:val="22"/>
                <w:szCs w:val="22"/>
              </w:rPr>
              <w:t> </w:t>
            </w:r>
          </w:p>
          <w:p w14:paraId="2946DB82" w14:textId="6F67F3CD" w:rsidR="002E64D8" w:rsidRPr="005E601E" w:rsidRDefault="002E64D8" w:rsidP="00033EB6">
            <w:pPr>
              <w:rPr>
                <w:rFonts w:ascii="Lato" w:hAnsi="Lato"/>
                <w:bCs/>
                <w:iCs/>
                <w:sz w:val="22"/>
                <w:szCs w:val="22"/>
              </w:rPr>
            </w:pPr>
          </w:p>
        </w:tc>
      </w:tr>
    </w:tbl>
    <w:p w14:paraId="5997CC1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00072577">
        <w:tc>
          <w:tcPr>
            <w:tcW w:w="10308" w:type="dxa"/>
            <w:tcBorders>
              <w:bottom w:val="single" w:sz="4" w:space="0" w:color="000000"/>
            </w:tcBorders>
            <w:shd w:val="clear" w:color="auto" w:fill="auto"/>
          </w:tcPr>
          <w:p w14:paraId="59F18203" w14:textId="35E3F038" w:rsidR="00C75E87" w:rsidRPr="00C75E87" w:rsidRDefault="00C75E87" w:rsidP="00C75E87">
            <w:pPr>
              <w:tabs>
                <w:tab w:val="left" w:pos="984"/>
              </w:tabs>
              <w:rPr>
                <w:rFonts w:ascii="Lato" w:hAnsi="Lato"/>
                <w:sz w:val="22"/>
                <w:szCs w:val="22"/>
              </w:rPr>
            </w:pPr>
            <w:r w:rsidRPr="00C75E87">
              <w:rPr>
                <w:rFonts w:ascii="Lato" w:hAnsi="Lato"/>
                <w:sz w:val="22"/>
                <w:szCs w:val="22"/>
              </w:rPr>
              <w:t>We need to keep children and adults safe so our selection process includes rigorous background checks and reflects our commitment to the protection of children and adults from abuse. </w:t>
            </w:r>
          </w:p>
          <w:p w14:paraId="21159BE9" w14:textId="77777777" w:rsidR="00C75E87" w:rsidRPr="00C75E87" w:rsidRDefault="00C75E87" w:rsidP="00C75E87">
            <w:pPr>
              <w:tabs>
                <w:tab w:val="left" w:pos="984"/>
              </w:tabs>
              <w:rPr>
                <w:rFonts w:ascii="Lato" w:hAnsi="Lato"/>
                <w:sz w:val="22"/>
                <w:szCs w:val="22"/>
              </w:rPr>
            </w:pPr>
            <w:r w:rsidRPr="00C75E87">
              <w:rPr>
                <w:rFonts w:ascii="Lato" w:hAnsi="Lato"/>
                <w:sz w:val="22"/>
                <w:szCs w:val="22"/>
              </w:rPr>
              <w:t> </w:t>
            </w:r>
          </w:p>
          <w:p w14:paraId="550B05EC" w14:textId="77777777" w:rsidR="00C75E87" w:rsidRPr="00E517ED" w:rsidRDefault="00C75E87" w:rsidP="00C75E87">
            <w:pPr>
              <w:tabs>
                <w:tab w:val="left" w:pos="984"/>
              </w:tabs>
              <w:rPr>
                <w:rFonts w:ascii="Lato" w:hAnsi="Lato"/>
                <w:sz w:val="22"/>
                <w:szCs w:val="22"/>
              </w:rPr>
            </w:pPr>
            <w:r w:rsidRPr="00E517ED">
              <w:rPr>
                <w:rFonts w:ascii="Lato" w:hAnsi="Lato"/>
                <w:iCs/>
                <w:sz w:val="22"/>
                <w:szCs w:val="22"/>
                <w:lang w:val="en-US"/>
              </w:rPr>
              <w:t xml:space="preserve">Level 2: </w:t>
            </w:r>
            <w:r w:rsidRPr="00E517ED">
              <w:rPr>
                <w:rFonts w:ascii="Lato" w:hAnsi="Lato"/>
                <w:iCs/>
                <w:sz w:val="22"/>
                <w:szCs w:val="22"/>
                <w:u w:val="single"/>
                <w:lang w:val="en-US"/>
              </w:rPr>
              <w:t>either</w:t>
            </w:r>
            <w:r w:rsidRPr="00E517ED">
              <w:rPr>
                <w:rFonts w:ascii="Lato" w:hAnsi="Lato"/>
                <w:iCs/>
                <w:sz w:val="22"/>
                <w:szCs w:val="22"/>
                <w:lang w:val="en-US"/>
              </w:rPr>
              <w:t xml:space="preserve"> the post holder will have access to personal data about children and/or young people as part of their work; </w:t>
            </w:r>
            <w:r w:rsidRPr="00E517ED">
              <w:rPr>
                <w:rFonts w:ascii="Lato" w:hAnsi="Lato"/>
                <w:iCs/>
                <w:sz w:val="22"/>
                <w:szCs w:val="22"/>
                <w:u w:val="single"/>
                <w:lang w:val="en-US"/>
              </w:rPr>
              <w:t>or</w:t>
            </w:r>
            <w:r w:rsidRPr="00E517ED">
              <w:rPr>
                <w:rFonts w:ascii="Lato" w:hAnsi="Lato"/>
                <w:iCs/>
                <w:sz w:val="22"/>
                <w:szCs w:val="22"/>
                <w:lang w:val="en-US"/>
              </w:rPr>
              <w:t xml:space="preserve"> the post holder will be working in a ‘regulated’ position (accountant, barrister, solicitor, legal executive); therefore, a police check will be required (at ‘standard’ level in the UK or equivalent in other countries).</w:t>
            </w:r>
            <w:r w:rsidRPr="00E517ED">
              <w:rPr>
                <w:rFonts w:ascii="Lato" w:hAnsi="Lato"/>
                <w:sz w:val="22"/>
                <w:szCs w:val="22"/>
              </w:rPr>
              <w:t> </w:t>
            </w:r>
          </w:p>
          <w:p w14:paraId="6B699379" w14:textId="77777777" w:rsidR="00072577" w:rsidRPr="001217A8" w:rsidRDefault="00072577" w:rsidP="00072577">
            <w:pPr>
              <w:rPr>
                <w:rFonts w:ascii="Lato" w:hAnsi="Lato" w:cs="Mangal"/>
                <w:b/>
                <w:sz w:val="22"/>
                <w:szCs w:val="22"/>
              </w:rPr>
            </w:pPr>
          </w:p>
        </w:tc>
      </w:tr>
    </w:tbl>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F72F646" w14:textId="77777777" w:rsidR="00072577" w:rsidRPr="005E601E" w:rsidRDefault="00072577" w:rsidP="008A1691">
      <w:pPr>
        <w:rPr>
          <w:rFonts w:ascii="Lato" w:hAnsi="Lato"/>
          <w:b/>
          <w:sz w:val="22"/>
          <w:szCs w:val="22"/>
        </w:rPr>
      </w:pPr>
    </w:p>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2BB1FAEF" w14:textId="77777777" w:rsidTr="008742CD">
        <w:tc>
          <w:tcPr>
            <w:tcW w:w="2061" w:type="dxa"/>
            <w:shd w:val="clear" w:color="auto" w:fill="auto"/>
          </w:tcPr>
          <w:p w14:paraId="56B20A0C" w14:textId="77777777" w:rsidR="000F4917" w:rsidRPr="005E601E" w:rsidRDefault="00E60C83"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61CDCEAD" w14:textId="77777777" w:rsidR="000F4917" w:rsidRPr="005E601E" w:rsidRDefault="000F4917" w:rsidP="000F4917">
            <w:pPr>
              <w:rPr>
                <w:rFonts w:ascii="Lato" w:hAnsi="Lato" w:cs="Mangal"/>
                <w:bCs/>
                <w:sz w:val="22"/>
                <w:szCs w:val="22"/>
              </w:rPr>
            </w:pPr>
          </w:p>
        </w:tc>
        <w:tc>
          <w:tcPr>
            <w:tcW w:w="2061" w:type="dxa"/>
            <w:shd w:val="clear" w:color="auto" w:fill="auto"/>
          </w:tcPr>
          <w:p w14:paraId="6BB9E253" w14:textId="77777777" w:rsidR="000F4917" w:rsidRPr="005E601E" w:rsidRDefault="000F4917" w:rsidP="000F4917">
            <w:pPr>
              <w:rPr>
                <w:rFonts w:ascii="Lato" w:hAnsi="Lato" w:cs="Mangal"/>
                <w:bCs/>
                <w:sz w:val="22"/>
                <w:szCs w:val="22"/>
              </w:rPr>
            </w:pPr>
          </w:p>
        </w:tc>
        <w:tc>
          <w:tcPr>
            <w:tcW w:w="2062" w:type="dxa"/>
            <w:shd w:val="clear" w:color="auto" w:fill="auto"/>
          </w:tcPr>
          <w:p w14:paraId="23DE523C" w14:textId="77777777" w:rsidR="000F4917" w:rsidRPr="005E601E" w:rsidRDefault="000F4917" w:rsidP="000F4917">
            <w:pPr>
              <w:rPr>
                <w:rFonts w:ascii="Lato" w:hAnsi="Lato" w:cs="Mangal"/>
                <w:bCs/>
                <w:sz w:val="22"/>
                <w:szCs w:val="22"/>
              </w:rPr>
            </w:pPr>
          </w:p>
        </w:tc>
        <w:tc>
          <w:tcPr>
            <w:tcW w:w="2062" w:type="dxa"/>
            <w:shd w:val="clear" w:color="auto" w:fill="auto"/>
          </w:tcPr>
          <w:p w14:paraId="370A86F8" w14:textId="77777777" w:rsidR="000F4917" w:rsidRPr="005E601E" w:rsidRDefault="00E60C83" w:rsidP="000F4917">
            <w:pPr>
              <w:rPr>
                <w:rFonts w:ascii="Lato" w:hAnsi="Lato" w:cs="Mangal"/>
                <w:bCs/>
                <w:sz w:val="22"/>
                <w:szCs w:val="22"/>
              </w:rPr>
            </w:pPr>
            <w:r w:rsidRPr="003519F9">
              <w:rPr>
                <w:rFonts w:ascii="Lato" w:hAnsi="Lato" w:cs="Mangal"/>
                <w:bCs/>
                <w:noProof/>
                <w:sz w:val="22"/>
                <w:szCs w:val="22"/>
              </w:rPr>
              <w:t>Julian McGovern</w:t>
            </w:r>
          </w:p>
        </w:tc>
      </w:tr>
    </w:tbl>
    <w:p w14:paraId="52E56223" w14:textId="77777777" w:rsidR="00A719CD" w:rsidRPr="005E601E" w:rsidRDefault="00A719CD" w:rsidP="00412E0E">
      <w:pPr>
        <w:rPr>
          <w:rFonts w:ascii="Lato" w:hAnsi="Lato"/>
          <w:sz w:val="22"/>
          <w:szCs w:val="22"/>
        </w:rPr>
      </w:pPr>
    </w:p>
    <w:p w14:paraId="07547A01"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F04775" w16cex:dateUtc="2024-09-20T04:27:00Z"/>
  <w16cex:commentExtensible w16cex:durableId="61436EC6" w16cex:dateUtc="2024-09-20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214B0F" w16cid:durableId="72F04775"/>
  <w16cid:commentId w16cid:paraId="6C1AFC1A" w16cid:durableId="61436E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4FB6" w14:textId="77777777" w:rsidR="00D1195B" w:rsidRDefault="00D1195B" w:rsidP="00CB745D">
      <w:r>
        <w:separator/>
      </w:r>
    </w:p>
  </w:endnote>
  <w:endnote w:type="continuationSeparator" w:id="0">
    <w:p w14:paraId="2F0561AE" w14:textId="77777777" w:rsidR="00D1195B" w:rsidRDefault="00D1195B"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0863C" w14:textId="77777777" w:rsidR="00D1195B" w:rsidRDefault="00D1195B" w:rsidP="00CB745D">
      <w:r>
        <w:separator/>
      </w:r>
    </w:p>
  </w:footnote>
  <w:footnote w:type="continuationSeparator" w:id="0">
    <w:p w14:paraId="3D5ED13D" w14:textId="77777777" w:rsidR="00D1195B" w:rsidRDefault="00D1195B"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83A4B86"/>
    <w:multiLevelType w:val="multilevel"/>
    <w:tmpl w:val="3CFC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522CF"/>
    <w:multiLevelType w:val="multilevel"/>
    <w:tmpl w:val="3BB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30055"/>
    <w:multiLevelType w:val="multilevel"/>
    <w:tmpl w:val="E934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260F54"/>
    <w:multiLevelType w:val="multilevel"/>
    <w:tmpl w:val="7F80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365C7"/>
    <w:multiLevelType w:val="multilevel"/>
    <w:tmpl w:val="80D8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D678E"/>
    <w:multiLevelType w:val="hybridMultilevel"/>
    <w:tmpl w:val="0E6CCA9E"/>
    <w:lvl w:ilvl="0" w:tplc="CDB2E3D2">
      <w:start w:val="1"/>
      <w:numFmt w:val="decimal"/>
      <w:lvlText w:val="%1."/>
      <w:lvlJc w:val="left"/>
      <w:pPr>
        <w:ind w:left="720" w:hanging="360"/>
      </w:pPr>
    </w:lvl>
    <w:lvl w:ilvl="1" w:tplc="7416F380">
      <w:start w:val="1"/>
      <w:numFmt w:val="lowerLetter"/>
      <w:lvlText w:val="%2."/>
      <w:lvlJc w:val="left"/>
      <w:pPr>
        <w:ind w:left="1440" w:hanging="360"/>
      </w:pPr>
    </w:lvl>
    <w:lvl w:ilvl="2" w:tplc="189C9B6A">
      <w:start w:val="1"/>
      <w:numFmt w:val="lowerRoman"/>
      <w:lvlText w:val="%3."/>
      <w:lvlJc w:val="right"/>
      <w:pPr>
        <w:ind w:left="2160" w:hanging="180"/>
      </w:pPr>
    </w:lvl>
    <w:lvl w:ilvl="3" w:tplc="9D704BE6">
      <w:start w:val="1"/>
      <w:numFmt w:val="decimal"/>
      <w:lvlText w:val="%4."/>
      <w:lvlJc w:val="left"/>
      <w:pPr>
        <w:ind w:left="2880" w:hanging="360"/>
      </w:pPr>
    </w:lvl>
    <w:lvl w:ilvl="4" w:tplc="40E28D0A">
      <w:start w:val="1"/>
      <w:numFmt w:val="lowerLetter"/>
      <w:lvlText w:val="%5."/>
      <w:lvlJc w:val="left"/>
      <w:pPr>
        <w:ind w:left="3600" w:hanging="360"/>
      </w:pPr>
    </w:lvl>
    <w:lvl w:ilvl="5" w:tplc="4EEADD08">
      <w:start w:val="1"/>
      <w:numFmt w:val="lowerRoman"/>
      <w:lvlText w:val="%6."/>
      <w:lvlJc w:val="right"/>
      <w:pPr>
        <w:ind w:left="4320" w:hanging="180"/>
      </w:pPr>
    </w:lvl>
    <w:lvl w:ilvl="6" w:tplc="0436E1EE">
      <w:start w:val="1"/>
      <w:numFmt w:val="decimal"/>
      <w:lvlText w:val="%7."/>
      <w:lvlJc w:val="left"/>
      <w:pPr>
        <w:ind w:left="5040" w:hanging="360"/>
      </w:pPr>
    </w:lvl>
    <w:lvl w:ilvl="7" w:tplc="04661B1C">
      <w:start w:val="1"/>
      <w:numFmt w:val="lowerLetter"/>
      <w:lvlText w:val="%8."/>
      <w:lvlJc w:val="left"/>
      <w:pPr>
        <w:ind w:left="5760" w:hanging="360"/>
      </w:pPr>
    </w:lvl>
    <w:lvl w:ilvl="8" w:tplc="695C4A94">
      <w:start w:val="1"/>
      <w:numFmt w:val="lowerRoman"/>
      <w:lvlText w:val="%9."/>
      <w:lvlJc w:val="right"/>
      <w:pPr>
        <w:ind w:left="6480" w:hanging="180"/>
      </w:pPr>
    </w:lvl>
  </w:abstractNum>
  <w:abstractNum w:abstractNumId="10" w15:restartNumberingAfterBreak="0">
    <w:nsid w:val="37AA2101"/>
    <w:multiLevelType w:val="multilevel"/>
    <w:tmpl w:val="9FFC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37279A"/>
    <w:multiLevelType w:val="hybridMultilevel"/>
    <w:tmpl w:val="3744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30E62"/>
    <w:multiLevelType w:val="multilevel"/>
    <w:tmpl w:val="117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7656E8"/>
    <w:multiLevelType w:val="multilevel"/>
    <w:tmpl w:val="863A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391CFC"/>
    <w:multiLevelType w:val="hybridMultilevel"/>
    <w:tmpl w:val="3530F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4"/>
  </w:num>
  <w:num w:numId="4">
    <w:abstractNumId w:val="7"/>
  </w:num>
  <w:num w:numId="5">
    <w:abstractNumId w:val="6"/>
  </w:num>
  <w:num w:numId="6">
    <w:abstractNumId w:val="5"/>
  </w:num>
  <w:num w:numId="7">
    <w:abstractNumId w:val="10"/>
  </w:num>
  <w:num w:numId="8">
    <w:abstractNumId w:val="15"/>
  </w:num>
  <w:num w:numId="9">
    <w:abstractNumId w:val="13"/>
  </w:num>
  <w:num w:numId="10">
    <w:abstractNumId w:val="12"/>
  </w:num>
  <w:num w:numId="11">
    <w:abstractNumId w:val="1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3462E"/>
    <w:rsid w:val="0004492D"/>
    <w:rsid w:val="00050253"/>
    <w:rsid w:val="000541A6"/>
    <w:rsid w:val="000703CA"/>
    <w:rsid w:val="000713F4"/>
    <w:rsid w:val="00072577"/>
    <w:rsid w:val="00073810"/>
    <w:rsid w:val="000A7E3C"/>
    <w:rsid w:val="000C646A"/>
    <w:rsid w:val="000E090C"/>
    <w:rsid w:val="000E442C"/>
    <w:rsid w:val="000E5221"/>
    <w:rsid w:val="000E6651"/>
    <w:rsid w:val="000F4917"/>
    <w:rsid w:val="0011289B"/>
    <w:rsid w:val="001217A8"/>
    <w:rsid w:val="00134454"/>
    <w:rsid w:val="00134819"/>
    <w:rsid w:val="001442A0"/>
    <w:rsid w:val="001564AB"/>
    <w:rsid w:val="00185184"/>
    <w:rsid w:val="00196601"/>
    <w:rsid w:val="001A3DD2"/>
    <w:rsid w:val="001B1770"/>
    <w:rsid w:val="001B5E05"/>
    <w:rsid w:val="001C5FEB"/>
    <w:rsid w:val="001C752E"/>
    <w:rsid w:val="001D32DA"/>
    <w:rsid w:val="001E1FCD"/>
    <w:rsid w:val="001E7BB3"/>
    <w:rsid w:val="00206261"/>
    <w:rsid w:val="00213205"/>
    <w:rsid w:val="00225333"/>
    <w:rsid w:val="0023115A"/>
    <w:rsid w:val="00231C18"/>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7D3"/>
    <w:rsid w:val="003D5726"/>
    <w:rsid w:val="003E14EE"/>
    <w:rsid w:val="00400C5B"/>
    <w:rsid w:val="004078DD"/>
    <w:rsid w:val="00412E0E"/>
    <w:rsid w:val="00414AD6"/>
    <w:rsid w:val="0044289B"/>
    <w:rsid w:val="004619B1"/>
    <w:rsid w:val="00462CDF"/>
    <w:rsid w:val="004731E8"/>
    <w:rsid w:val="00475A5E"/>
    <w:rsid w:val="00481569"/>
    <w:rsid w:val="004B56E0"/>
    <w:rsid w:val="004C738D"/>
    <w:rsid w:val="004D2E50"/>
    <w:rsid w:val="004E28BD"/>
    <w:rsid w:val="004E7B40"/>
    <w:rsid w:val="004F58A8"/>
    <w:rsid w:val="005359F8"/>
    <w:rsid w:val="0053784E"/>
    <w:rsid w:val="00540A8D"/>
    <w:rsid w:val="005434E7"/>
    <w:rsid w:val="005445B4"/>
    <w:rsid w:val="00544C80"/>
    <w:rsid w:val="0054517A"/>
    <w:rsid w:val="00560E4B"/>
    <w:rsid w:val="005610D1"/>
    <w:rsid w:val="0056685F"/>
    <w:rsid w:val="00573D65"/>
    <w:rsid w:val="00581EF4"/>
    <w:rsid w:val="005910F5"/>
    <w:rsid w:val="005A50FA"/>
    <w:rsid w:val="005B5FBD"/>
    <w:rsid w:val="005D3F5C"/>
    <w:rsid w:val="005D66B6"/>
    <w:rsid w:val="005E601E"/>
    <w:rsid w:val="005F23BD"/>
    <w:rsid w:val="00603A61"/>
    <w:rsid w:val="0061227F"/>
    <w:rsid w:val="00622495"/>
    <w:rsid w:val="00625CED"/>
    <w:rsid w:val="00626423"/>
    <w:rsid w:val="006310DA"/>
    <w:rsid w:val="0064027E"/>
    <w:rsid w:val="006446E7"/>
    <w:rsid w:val="00646627"/>
    <w:rsid w:val="006519F2"/>
    <w:rsid w:val="00660777"/>
    <w:rsid w:val="00677E0F"/>
    <w:rsid w:val="00682617"/>
    <w:rsid w:val="00682F7F"/>
    <w:rsid w:val="006840F0"/>
    <w:rsid w:val="006A5AE3"/>
    <w:rsid w:val="006C0C3F"/>
    <w:rsid w:val="006C5DF6"/>
    <w:rsid w:val="006D1DF1"/>
    <w:rsid w:val="006E47ED"/>
    <w:rsid w:val="007217A2"/>
    <w:rsid w:val="007403B3"/>
    <w:rsid w:val="00743D15"/>
    <w:rsid w:val="00746A03"/>
    <w:rsid w:val="00746EA4"/>
    <w:rsid w:val="0075278E"/>
    <w:rsid w:val="00754706"/>
    <w:rsid w:val="00764D2E"/>
    <w:rsid w:val="007828BE"/>
    <w:rsid w:val="00792956"/>
    <w:rsid w:val="00792D87"/>
    <w:rsid w:val="007966DD"/>
    <w:rsid w:val="007A015E"/>
    <w:rsid w:val="007A2C42"/>
    <w:rsid w:val="007A3D46"/>
    <w:rsid w:val="007B2F33"/>
    <w:rsid w:val="007C14AA"/>
    <w:rsid w:val="007C2D9B"/>
    <w:rsid w:val="007D25C8"/>
    <w:rsid w:val="007D7312"/>
    <w:rsid w:val="00806587"/>
    <w:rsid w:val="00827910"/>
    <w:rsid w:val="00842576"/>
    <w:rsid w:val="0084261C"/>
    <w:rsid w:val="00852EEC"/>
    <w:rsid w:val="00866538"/>
    <w:rsid w:val="008742CD"/>
    <w:rsid w:val="0088087C"/>
    <w:rsid w:val="008A0FDF"/>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54C38"/>
    <w:rsid w:val="009618A9"/>
    <w:rsid w:val="00963AE0"/>
    <w:rsid w:val="009854DD"/>
    <w:rsid w:val="00994C06"/>
    <w:rsid w:val="009A20A0"/>
    <w:rsid w:val="009A25BE"/>
    <w:rsid w:val="009B2803"/>
    <w:rsid w:val="009C27BB"/>
    <w:rsid w:val="009C59F1"/>
    <w:rsid w:val="009D3B82"/>
    <w:rsid w:val="009D5D76"/>
    <w:rsid w:val="009E2DAC"/>
    <w:rsid w:val="009E6D6E"/>
    <w:rsid w:val="009F709C"/>
    <w:rsid w:val="00A11161"/>
    <w:rsid w:val="00A318ED"/>
    <w:rsid w:val="00A338D7"/>
    <w:rsid w:val="00A37705"/>
    <w:rsid w:val="00A5455B"/>
    <w:rsid w:val="00A559C4"/>
    <w:rsid w:val="00A67C29"/>
    <w:rsid w:val="00A719CD"/>
    <w:rsid w:val="00A823D0"/>
    <w:rsid w:val="00AC222F"/>
    <w:rsid w:val="00AC5140"/>
    <w:rsid w:val="00AD5937"/>
    <w:rsid w:val="00AF08A1"/>
    <w:rsid w:val="00B045B5"/>
    <w:rsid w:val="00B223F5"/>
    <w:rsid w:val="00B22D75"/>
    <w:rsid w:val="00B40758"/>
    <w:rsid w:val="00B42C23"/>
    <w:rsid w:val="00B53992"/>
    <w:rsid w:val="00B557D5"/>
    <w:rsid w:val="00B67C5E"/>
    <w:rsid w:val="00B7115A"/>
    <w:rsid w:val="00B9754A"/>
    <w:rsid w:val="00BA45F5"/>
    <w:rsid w:val="00BB1C79"/>
    <w:rsid w:val="00BB37E8"/>
    <w:rsid w:val="00BB6541"/>
    <w:rsid w:val="00BD645C"/>
    <w:rsid w:val="00BF17A4"/>
    <w:rsid w:val="00BF54FD"/>
    <w:rsid w:val="00C11089"/>
    <w:rsid w:val="00C16734"/>
    <w:rsid w:val="00C34779"/>
    <w:rsid w:val="00C52093"/>
    <w:rsid w:val="00C52D67"/>
    <w:rsid w:val="00C75E87"/>
    <w:rsid w:val="00C8094B"/>
    <w:rsid w:val="00C81C72"/>
    <w:rsid w:val="00C84A80"/>
    <w:rsid w:val="00C939E3"/>
    <w:rsid w:val="00C9467F"/>
    <w:rsid w:val="00CB1D0F"/>
    <w:rsid w:val="00CB3933"/>
    <w:rsid w:val="00CB745D"/>
    <w:rsid w:val="00CC41A4"/>
    <w:rsid w:val="00CD5165"/>
    <w:rsid w:val="00CD7220"/>
    <w:rsid w:val="00CE0DC9"/>
    <w:rsid w:val="00CE1295"/>
    <w:rsid w:val="00CE3771"/>
    <w:rsid w:val="00CF02E2"/>
    <w:rsid w:val="00CF2C4B"/>
    <w:rsid w:val="00D00360"/>
    <w:rsid w:val="00D1195B"/>
    <w:rsid w:val="00D21693"/>
    <w:rsid w:val="00D30D12"/>
    <w:rsid w:val="00D31296"/>
    <w:rsid w:val="00D36326"/>
    <w:rsid w:val="00D402D4"/>
    <w:rsid w:val="00D54F09"/>
    <w:rsid w:val="00D576E5"/>
    <w:rsid w:val="00D6658B"/>
    <w:rsid w:val="00D66BB5"/>
    <w:rsid w:val="00D719F6"/>
    <w:rsid w:val="00D832D4"/>
    <w:rsid w:val="00D8522E"/>
    <w:rsid w:val="00D872AC"/>
    <w:rsid w:val="00D93881"/>
    <w:rsid w:val="00DA0123"/>
    <w:rsid w:val="00DA3A94"/>
    <w:rsid w:val="00DA4E38"/>
    <w:rsid w:val="00DB3C3F"/>
    <w:rsid w:val="00DC597B"/>
    <w:rsid w:val="00DE7E24"/>
    <w:rsid w:val="00DF1819"/>
    <w:rsid w:val="00E073D5"/>
    <w:rsid w:val="00E228B1"/>
    <w:rsid w:val="00E26AF2"/>
    <w:rsid w:val="00E31215"/>
    <w:rsid w:val="00E517ED"/>
    <w:rsid w:val="00E60C83"/>
    <w:rsid w:val="00E64B55"/>
    <w:rsid w:val="00E64C72"/>
    <w:rsid w:val="00E73935"/>
    <w:rsid w:val="00E85D7C"/>
    <w:rsid w:val="00EA300D"/>
    <w:rsid w:val="00EA50F9"/>
    <w:rsid w:val="00EB087C"/>
    <w:rsid w:val="00EB2315"/>
    <w:rsid w:val="00EB3756"/>
    <w:rsid w:val="00EC729E"/>
    <w:rsid w:val="00EE343D"/>
    <w:rsid w:val="00EF1F1D"/>
    <w:rsid w:val="00F00EAE"/>
    <w:rsid w:val="00F02E56"/>
    <w:rsid w:val="00F13ABA"/>
    <w:rsid w:val="00F15683"/>
    <w:rsid w:val="00F26727"/>
    <w:rsid w:val="00F30A43"/>
    <w:rsid w:val="00F411F5"/>
    <w:rsid w:val="00F418B0"/>
    <w:rsid w:val="00F54066"/>
    <w:rsid w:val="00F64009"/>
    <w:rsid w:val="00F84AC2"/>
    <w:rsid w:val="00F94723"/>
    <w:rsid w:val="00F95BD6"/>
    <w:rsid w:val="00FA7076"/>
    <w:rsid w:val="00FB425D"/>
    <w:rsid w:val="00FC3D17"/>
    <w:rsid w:val="00FC580F"/>
    <w:rsid w:val="00FD4048"/>
    <w:rsid w:val="00FD40F3"/>
    <w:rsid w:val="00FF3651"/>
    <w:rsid w:val="00FF6C83"/>
    <w:rsid w:val="03D35FB1"/>
    <w:rsid w:val="04CDCAEC"/>
    <w:rsid w:val="05B97E99"/>
    <w:rsid w:val="162F912D"/>
    <w:rsid w:val="181CF4D3"/>
    <w:rsid w:val="1886EB8F"/>
    <w:rsid w:val="194AF146"/>
    <w:rsid w:val="1960B027"/>
    <w:rsid w:val="1AC01AFC"/>
    <w:rsid w:val="1C5BAE15"/>
    <w:rsid w:val="1E0F3C9A"/>
    <w:rsid w:val="207D59AB"/>
    <w:rsid w:val="244AF5BA"/>
    <w:rsid w:val="2533EAAF"/>
    <w:rsid w:val="26C56958"/>
    <w:rsid w:val="289236D2"/>
    <w:rsid w:val="2F108157"/>
    <w:rsid w:val="35747039"/>
    <w:rsid w:val="359B599E"/>
    <w:rsid w:val="38F6F47C"/>
    <w:rsid w:val="399F33C3"/>
    <w:rsid w:val="3D62C4F0"/>
    <w:rsid w:val="4439DEA2"/>
    <w:rsid w:val="44580995"/>
    <w:rsid w:val="44BB2A94"/>
    <w:rsid w:val="4746DE47"/>
    <w:rsid w:val="47BC3174"/>
    <w:rsid w:val="4B041317"/>
    <w:rsid w:val="508A586D"/>
    <w:rsid w:val="52DC455C"/>
    <w:rsid w:val="53CE071A"/>
    <w:rsid w:val="55B1103B"/>
    <w:rsid w:val="562165D2"/>
    <w:rsid w:val="58829924"/>
    <w:rsid w:val="58AE0160"/>
    <w:rsid w:val="5D84BAF5"/>
    <w:rsid w:val="5DF042ED"/>
    <w:rsid w:val="5EBEFE2E"/>
    <w:rsid w:val="68955493"/>
    <w:rsid w:val="68C44E6A"/>
    <w:rsid w:val="690FC72B"/>
    <w:rsid w:val="694D961D"/>
    <w:rsid w:val="6ACDB8A3"/>
    <w:rsid w:val="6D8EC28C"/>
    <w:rsid w:val="751C083E"/>
    <w:rsid w:val="7998CDF6"/>
    <w:rsid w:val="799AFE7D"/>
    <w:rsid w:val="79A395D6"/>
    <w:rsid w:val="79EAA800"/>
    <w:rsid w:val="7A979E89"/>
    <w:rsid w:val="7AF73C87"/>
    <w:rsid w:val="7B49CAEB"/>
    <w:rsid w:val="7F4AD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98A7E"/>
  <w15:chartTrackingRefBased/>
  <w15:docId w15:val="{E96E77A0-B988-4DB5-9E4A-FF9B2E5F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18822882">
      <w:bodyDiv w:val="1"/>
      <w:marLeft w:val="0"/>
      <w:marRight w:val="0"/>
      <w:marTop w:val="0"/>
      <w:marBottom w:val="0"/>
      <w:divBdr>
        <w:top w:val="none" w:sz="0" w:space="0" w:color="auto"/>
        <w:left w:val="none" w:sz="0" w:space="0" w:color="auto"/>
        <w:bottom w:val="none" w:sz="0" w:space="0" w:color="auto"/>
        <w:right w:val="none" w:sz="0" w:space="0" w:color="auto"/>
      </w:divBdr>
    </w:div>
    <w:div w:id="756487189">
      <w:bodyDiv w:val="1"/>
      <w:marLeft w:val="0"/>
      <w:marRight w:val="0"/>
      <w:marTop w:val="0"/>
      <w:marBottom w:val="0"/>
      <w:divBdr>
        <w:top w:val="none" w:sz="0" w:space="0" w:color="auto"/>
        <w:left w:val="none" w:sz="0" w:space="0" w:color="auto"/>
        <w:bottom w:val="none" w:sz="0" w:space="0" w:color="auto"/>
        <w:right w:val="none" w:sz="0" w:space="0" w:color="auto"/>
      </w:divBdr>
      <w:divsChild>
        <w:div w:id="313022617">
          <w:marLeft w:val="0"/>
          <w:marRight w:val="0"/>
          <w:marTop w:val="0"/>
          <w:marBottom w:val="0"/>
          <w:divBdr>
            <w:top w:val="none" w:sz="0" w:space="0" w:color="auto"/>
            <w:left w:val="none" w:sz="0" w:space="0" w:color="auto"/>
            <w:bottom w:val="none" w:sz="0" w:space="0" w:color="auto"/>
            <w:right w:val="none" w:sz="0" w:space="0" w:color="auto"/>
          </w:divBdr>
        </w:div>
        <w:div w:id="2014524508">
          <w:marLeft w:val="0"/>
          <w:marRight w:val="0"/>
          <w:marTop w:val="0"/>
          <w:marBottom w:val="0"/>
          <w:divBdr>
            <w:top w:val="none" w:sz="0" w:space="0" w:color="auto"/>
            <w:left w:val="none" w:sz="0" w:space="0" w:color="auto"/>
            <w:bottom w:val="none" w:sz="0" w:space="0" w:color="auto"/>
            <w:right w:val="none" w:sz="0" w:space="0" w:color="auto"/>
          </w:divBdr>
        </w:div>
        <w:div w:id="1143812917">
          <w:marLeft w:val="0"/>
          <w:marRight w:val="0"/>
          <w:marTop w:val="0"/>
          <w:marBottom w:val="0"/>
          <w:divBdr>
            <w:top w:val="none" w:sz="0" w:space="0" w:color="auto"/>
            <w:left w:val="none" w:sz="0" w:space="0" w:color="auto"/>
            <w:bottom w:val="none" w:sz="0" w:space="0" w:color="auto"/>
            <w:right w:val="none" w:sz="0" w:space="0" w:color="auto"/>
          </w:divBdr>
        </w:div>
        <w:div w:id="6443412">
          <w:marLeft w:val="0"/>
          <w:marRight w:val="0"/>
          <w:marTop w:val="0"/>
          <w:marBottom w:val="0"/>
          <w:divBdr>
            <w:top w:val="none" w:sz="0" w:space="0" w:color="auto"/>
            <w:left w:val="none" w:sz="0" w:space="0" w:color="auto"/>
            <w:bottom w:val="none" w:sz="0" w:space="0" w:color="auto"/>
            <w:right w:val="none" w:sz="0" w:space="0" w:color="auto"/>
          </w:divBdr>
        </w:div>
      </w:divsChild>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793643126">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946498234">
      <w:bodyDiv w:val="1"/>
      <w:marLeft w:val="0"/>
      <w:marRight w:val="0"/>
      <w:marTop w:val="0"/>
      <w:marBottom w:val="0"/>
      <w:divBdr>
        <w:top w:val="none" w:sz="0" w:space="0" w:color="auto"/>
        <w:left w:val="none" w:sz="0" w:space="0" w:color="auto"/>
        <w:bottom w:val="none" w:sz="0" w:space="0" w:color="auto"/>
        <w:right w:val="none" w:sz="0" w:space="0" w:color="auto"/>
      </w:divBdr>
    </w:div>
    <w:div w:id="1030840257">
      <w:bodyDiv w:val="1"/>
      <w:marLeft w:val="0"/>
      <w:marRight w:val="0"/>
      <w:marTop w:val="0"/>
      <w:marBottom w:val="0"/>
      <w:divBdr>
        <w:top w:val="none" w:sz="0" w:space="0" w:color="auto"/>
        <w:left w:val="none" w:sz="0" w:space="0" w:color="auto"/>
        <w:bottom w:val="none" w:sz="0" w:space="0" w:color="auto"/>
        <w:right w:val="none" w:sz="0" w:space="0" w:color="auto"/>
      </w:divBdr>
    </w:div>
    <w:div w:id="1078406170">
      <w:bodyDiv w:val="1"/>
      <w:marLeft w:val="0"/>
      <w:marRight w:val="0"/>
      <w:marTop w:val="0"/>
      <w:marBottom w:val="0"/>
      <w:divBdr>
        <w:top w:val="none" w:sz="0" w:space="0" w:color="auto"/>
        <w:left w:val="none" w:sz="0" w:space="0" w:color="auto"/>
        <w:bottom w:val="none" w:sz="0" w:space="0" w:color="auto"/>
        <w:right w:val="none" w:sz="0" w:space="0" w:color="auto"/>
      </w:divBdr>
    </w:div>
    <w:div w:id="1462267723">
      <w:bodyDiv w:val="1"/>
      <w:marLeft w:val="0"/>
      <w:marRight w:val="0"/>
      <w:marTop w:val="0"/>
      <w:marBottom w:val="0"/>
      <w:divBdr>
        <w:top w:val="none" w:sz="0" w:space="0" w:color="auto"/>
        <w:left w:val="none" w:sz="0" w:space="0" w:color="auto"/>
        <w:bottom w:val="none" w:sz="0" w:space="0" w:color="auto"/>
        <w:right w:val="none" w:sz="0" w:space="0" w:color="auto"/>
      </w:divBdr>
    </w:div>
    <w:div w:id="1474055928">
      <w:bodyDiv w:val="1"/>
      <w:marLeft w:val="0"/>
      <w:marRight w:val="0"/>
      <w:marTop w:val="0"/>
      <w:marBottom w:val="0"/>
      <w:divBdr>
        <w:top w:val="none" w:sz="0" w:space="0" w:color="auto"/>
        <w:left w:val="none" w:sz="0" w:space="0" w:color="auto"/>
        <w:bottom w:val="none" w:sz="0" w:space="0" w:color="auto"/>
        <w:right w:val="none" w:sz="0" w:space="0" w:color="auto"/>
      </w:divBdr>
    </w:div>
    <w:div w:id="1517189016">
      <w:bodyDiv w:val="1"/>
      <w:marLeft w:val="0"/>
      <w:marRight w:val="0"/>
      <w:marTop w:val="0"/>
      <w:marBottom w:val="0"/>
      <w:divBdr>
        <w:top w:val="none" w:sz="0" w:space="0" w:color="auto"/>
        <w:left w:val="none" w:sz="0" w:space="0" w:color="auto"/>
        <w:bottom w:val="none" w:sz="0" w:space="0" w:color="auto"/>
        <w:right w:val="none" w:sz="0" w:space="0" w:color="auto"/>
      </w:divBdr>
    </w:div>
    <w:div w:id="1645617498">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1998726163">
      <w:bodyDiv w:val="1"/>
      <w:marLeft w:val="0"/>
      <w:marRight w:val="0"/>
      <w:marTop w:val="0"/>
      <w:marBottom w:val="0"/>
      <w:divBdr>
        <w:top w:val="none" w:sz="0" w:space="0" w:color="auto"/>
        <w:left w:val="none" w:sz="0" w:space="0" w:color="auto"/>
        <w:bottom w:val="none" w:sz="0" w:space="0" w:color="auto"/>
        <w:right w:val="none" w:sz="0" w:space="0" w:color="auto"/>
      </w:divBdr>
    </w:div>
    <w:div w:id="2005205539">
      <w:bodyDiv w:val="1"/>
      <w:marLeft w:val="0"/>
      <w:marRight w:val="0"/>
      <w:marTop w:val="0"/>
      <w:marBottom w:val="0"/>
      <w:divBdr>
        <w:top w:val="none" w:sz="0" w:space="0" w:color="auto"/>
        <w:left w:val="none" w:sz="0" w:space="0" w:color="auto"/>
        <w:bottom w:val="none" w:sz="0" w:space="0" w:color="auto"/>
        <w:right w:val="none" w:sz="0" w:space="0" w:color="auto"/>
      </w:divBdr>
      <w:divsChild>
        <w:div w:id="1534885545">
          <w:marLeft w:val="0"/>
          <w:marRight w:val="0"/>
          <w:marTop w:val="0"/>
          <w:marBottom w:val="0"/>
          <w:divBdr>
            <w:top w:val="none" w:sz="0" w:space="0" w:color="auto"/>
            <w:left w:val="none" w:sz="0" w:space="0" w:color="auto"/>
            <w:bottom w:val="none" w:sz="0" w:space="0" w:color="auto"/>
            <w:right w:val="none" w:sz="0" w:space="0" w:color="auto"/>
          </w:divBdr>
        </w:div>
        <w:div w:id="888300135">
          <w:marLeft w:val="0"/>
          <w:marRight w:val="0"/>
          <w:marTop w:val="0"/>
          <w:marBottom w:val="0"/>
          <w:divBdr>
            <w:top w:val="none" w:sz="0" w:space="0" w:color="auto"/>
            <w:left w:val="none" w:sz="0" w:space="0" w:color="auto"/>
            <w:bottom w:val="none" w:sz="0" w:space="0" w:color="auto"/>
            <w:right w:val="none" w:sz="0" w:space="0" w:color="auto"/>
          </w:divBdr>
        </w:div>
        <w:div w:id="625550217">
          <w:marLeft w:val="0"/>
          <w:marRight w:val="0"/>
          <w:marTop w:val="0"/>
          <w:marBottom w:val="0"/>
          <w:divBdr>
            <w:top w:val="none" w:sz="0" w:space="0" w:color="auto"/>
            <w:left w:val="none" w:sz="0" w:space="0" w:color="auto"/>
            <w:bottom w:val="none" w:sz="0" w:space="0" w:color="auto"/>
            <w:right w:val="none" w:sz="0" w:space="0" w:color="auto"/>
          </w:divBdr>
        </w:div>
        <w:div w:id="1508053877">
          <w:marLeft w:val="0"/>
          <w:marRight w:val="0"/>
          <w:marTop w:val="0"/>
          <w:marBottom w:val="0"/>
          <w:divBdr>
            <w:top w:val="none" w:sz="0" w:space="0" w:color="auto"/>
            <w:left w:val="none" w:sz="0" w:space="0" w:color="auto"/>
            <w:bottom w:val="none" w:sz="0" w:space="0" w:color="auto"/>
            <w:right w:val="none" w:sz="0" w:space="0" w:color="auto"/>
          </w:divBdr>
        </w:div>
      </w:divsChild>
    </w:div>
    <w:div w:id="2015187561">
      <w:bodyDiv w:val="1"/>
      <w:marLeft w:val="0"/>
      <w:marRight w:val="0"/>
      <w:marTop w:val="0"/>
      <w:marBottom w:val="0"/>
      <w:divBdr>
        <w:top w:val="none" w:sz="0" w:space="0" w:color="auto"/>
        <w:left w:val="none" w:sz="0" w:space="0" w:color="auto"/>
        <w:bottom w:val="none" w:sz="0" w:space="0" w:color="auto"/>
        <w:right w:val="none" w:sz="0" w:space="0" w:color="auto"/>
      </w:divBdr>
    </w:div>
    <w:div w:id="2109688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3474190-16B1-4928-8B8F-4ED4D54DEE42}">
    <t:Anchor>
      <t:Comment id="1928349557"/>
    </t:Anchor>
    <t:History>
      <t:Event id="{1BC9E9F3-22E9-4AA8-A46B-7E654094519C}" time="2024-09-20T04:27:19.367Z">
        <t:Attribution userId="S::clifford.amoko@savethechildren.org::1d74dddf-2530-470a-a8e9-8ac1fa2509c6" userProvider="AD" userName="Amoko, Clifford"/>
        <t:Anchor>
          <t:Comment id="1928349557"/>
        </t:Anchor>
        <t:Create/>
      </t:Event>
      <t:Event id="{5617ABA6-B5E5-47C2-B81F-02D67B567F5F}" time="2024-09-20T04:27:19.367Z">
        <t:Attribution userId="S::clifford.amoko@savethechildren.org::1d74dddf-2530-470a-a8e9-8ac1fa2509c6" userProvider="AD" userName="Amoko, Clifford"/>
        <t:Anchor>
          <t:Comment id="1928349557"/>
        </t:Anchor>
        <t:Assign userId="S::Ella.Harrison@savethechildren.org::8ebd09cb-db55-4341-826e-3525918d9331" userProvider="AD" userName="Harrison, Ella"/>
      </t:Event>
      <t:Event id="{90F70E3E-338B-4F2C-ACF6-D6D4DED0DC7F}" time="2024-09-20T04:27:19.367Z">
        <t:Attribution userId="S::clifford.amoko@savethechildren.org::1d74dddf-2530-470a-a8e9-8ac1fa2509c6" userProvider="AD" userName="Amoko, Clifford"/>
        <t:Anchor>
          <t:Comment id="1928349557"/>
        </t:Anchor>
        <t:SetTitle title="@Harrison, Ella kindly check on the missing grade"/>
      </t:Event>
      <t:Event id="{F94D50A2-A0C0-48BD-93C5-22D490413E98}" time="2024-09-24T10:20:06.153Z">
        <t:Attribution userId="S::clifford.amoko@savethechildren.org::1d74dddf-2530-470a-a8e9-8ac1fa2509c6" userProvider="AD" userName="Amoko, Cliffo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2.xml><?xml version="1.0" encoding="utf-8"?>
<ds:datastoreItem xmlns:ds="http://schemas.openxmlformats.org/officeDocument/2006/customXml" ds:itemID="{33016E2A-CE35-4F01-ACE6-77C6A773A526}">
  <ds:schemaRefs>
    <ds:schemaRef ds:uri="http://schemas.openxmlformats.org/package/2006/metadata/core-properties"/>
    <ds:schemaRef ds:uri="http://www.w3.org/XML/1998/namespace"/>
    <ds:schemaRef ds:uri="http://purl.org/dc/elements/1.1/"/>
    <ds:schemaRef ds:uri="56dea5c0-e65d-49a8-9649-6813e91f0d1e"/>
    <ds:schemaRef ds:uri="cb6bb106-cc73-47ee-b801-18ddeda56b9f"/>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8E16C20-9F93-48CC-801B-7A780EF46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9D16B-F50C-466E-8357-30CDBD02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6</cp:revision>
  <cp:lastPrinted>2024-07-22T22:32:00Z</cp:lastPrinted>
  <dcterms:created xsi:type="dcterms:W3CDTF">2024-11-26T12:25:00Z</dcterms:created>
  <dcterms:modified xsi:type="dcterms:W3CDTF">2024-11-26T14:58:00Z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0x0101003E7B47FCCA4AEE41BA46EDE3978FFB74</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