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5813"/>
        <w:gridCol w:w="2681"/>
      </w:tblGrid>
      <w:tr w:rsidR="00113083">
        <w:trPr>
          <w:trHeight w:val="840"/>
        </w:trPr>
        <w:tc>
          <w:tcPr>
            <w:tcW w:w="7624" w:type="dxa"/>
            <w:gridSpan w:val="2"/>
          </w:tcPr>
          <w:p w:rsidR="00113083" w:rsidRDefault="008F73BD">
            <w:pPr>
              <w:pStyle w:val="TableParagraph"/>
              <w:spacing w:before="200"/>
              <w:rPr>
                <w:rFonts w:ascii="Liberation Sans Narrow"/>
                <w:b/>
                <w:sz w:val="24"/>
              </w:rPr>
            </w:pPr>
            <w:r>
              <w:rPr>
                <w:rFonts w:ascii="Liberation Sans Narrow"/>
                <w:b/>
                <w:smallCaps/>
                <w:spacing w:val="-8"/>
                <w:sz w:val="24"/>
              </w:rPr>
              <w:t>ROLE</w:t>
            </w:r>
            <w:r>
              <w:rPr>
                <w:rFonts w:ascii="Liberation Sans Narrow"/>
                <w:b/>
                <w:smallCaps/>
                <w:spacing w:val="-7"/>
                <w:sz w:val="24"/>
              </w:rPr>
              <w:t xml:space="preserve"> </w:t>
            </w:r>
            <w:r>
              <w:rPr>
                <w:rFonts w:ascii="Liberation Sans Narrow"/>
                <w:b/>
                <w:smallCaps/>
                <w:spacing w:val="-8"/>
                <w:sz w:val="24"/>
              </w:rPr>
              <w:t>PROFILE:</w:t>
            </w:r>
            <w:r>
              <w:rPr>
                <w:rFonts w:ascii="Liberation Sans Narrow"/>
                <w:b/>
                <w:smallCaps/>
                <w:spacing w:val="-7"/>
                <w:sz w:val="24"/>
              </w:rPr>
              <w:t xml:space="preserve"> </w:t>
            </w:r>
            <w:r>
              <w:rPr>
                <w:rFonts w:ascii="Liberation Sans Narrow"/>
                <w:b/>
                <w:smallCaps/>
                <w:spacing w:val="-8"/>
                <w:sz w:val="24"/>
              </w:rPr>
              <w:t>Global</w:t>
            </w:r>
            <w:r>
              <w:rPr>
                <w:rFonts w:ascii="Liberation Sans Narrow"/>
                <w:b/>
                <w:smallCaps/>
                <w:spacing w:val="9"/>
                <w:sz w:val="24"/>
              </w:rPr>
              <w:t xml:space="preserve"> </w:t>
            </w:r>
            <w:r>
              <w:rPr>
                <w:rFonts w:ascii="Liberation Sans Narrow"/>
                <w:b/>
                <w:smallCaps/>
                <w:spacing w:val="-8"/>
                <w:sz w:val="24"/>
              </w:rPr>
              <w:t>Head</w:t>
            </w:r>
            <w:r>
              <w:rPr>
                <w:rFonts w:ascii="Liberation Sans Narrow"/>
                <w:b/>
                <w:smallCaps/>
                <w:spacing w:val="5"/>
                <w:sz w:val="24"/>
              </w:rPr>
              <w:t xml:space="preserve"> </w:t>
            </w:r>
            <w:r>
              <w:rPr>
                <w:rFonts w:ascii="Liberation Sans Narrow"/>
                <w:b/>
                <w:smallCaps/>
                <w:spacing w:val="-8"/>
                <w:sz w:val="24"/>
              </w:rPr>
              <w:t>of</w:t>
            </w:r>
            <w:r>
              <w:rPr>
                <w:rFonts w:ascii="Liberation Sans Narrow"/>
                <w:b/>
                <w:smallCaps/>
                <w:spacing w:val="10"/>
                <w:sz w:val="24"/>
              </w:rPr>
              <w:t xml:space="preserve"> </w:t>
            </w:r>
            <w:r>
              <w:rPr>
                <w:rFonts w:ascii="Liberation Sans Narrow"/>
                <w:b/>
                <w:smallCaps/>
                <w:spacing w:val="-8"/>
                <w:sz w:val="24"/>
              </w:rPr>
              <w:t>Brand</w:t>
            </w:r>
            <w:r>
              <w:rPr>
                <w:rFonts w:ascii="Liberation Sans Narrow"/>
                <w:b/>
                <w:smallCaps/>
                <w:spacing w:val="5"/>
                <w:sz w:val="24"/>
              </w:rPr>
              <w:t xml:space="preserve"> </w:t>
            </w:r>
            <w:r>
              <w:rPr>
                <w:rFonts w:ascii="Liberation Sans Narrow"/>
                <w:b/>
                <w:smallCaps/>
                <w:spacing w:val="-8"/>
                <w:sz w:val="24"/>
              </w:rPr>
              <w:t>and</w:t>
            </w:r>
            <w:r>
              <w:rPr>
                <w:rFonts w:ascii="Liberation Sans Narrow"/>
                <w:b/>
                <w:smallCaps/>
                <w:spacing w:val="7"/>
                <w:sz w:val="24"/>
              </w:rPr>
              <w:t xml:space="preserve"> </w:t>
            </w:r>
            <w:r>
              <w:rPr>
                <w:rFonts w:ascii="Liberation Sans Narrow"/>
                <w:b/>
                <w:smallCaps/>
                <w:spacing w:val="-8"/>
                <w:sz w:val="24"/>
              </w:rPr>
              <w:t>Creative</w:t>
            </w:r>
            <w:r>
              <w:rPr>
                <w:rFonts w:ascii="Liberation Sans Narrow"/>
                <w:b/>
                <w:smallCaps/>
                <w:spacing w:val="8"/>
                <w:sz w:val="24"/>
              </w:rPr>
              <w:t xml:space="preserve"> </w:t>
            </w:r>
            <w:r>
              <w:rPr>
                <w:rFonts w:ascii="Liberation Sans Narrow"/>
                <w:b/>
                <w:smallCaps/>
                <w:spacing w:val="-8"/>
                <w:sz w:val="24"/>
              </w:rPr>
              <w:t>Content</w:t>
            </w:r>
          </w:p>
        </w:tc>
        <w:tc>
          <w:tcPr>
            <w:tcW w:w="2681" w:type="dxa"/>
            <w:vMerge w:val="restart"/>
          </w:tcPr>
          <w:p w:rsidR="00113083" w:rsidRDefault="00113083">
            <w:pPr>
              <w:pStyle w:val="TableParagraph"/>
              <w:spacing w:before="14"/>
              <w:ind w:left="0"/>
              <w:rPr>
                <w:rFonts w:ascii="Times New Roman"/>
                <w:sz w:val="20"/>
              </w:rPr>
            </w:pPr>
          </w:p>
          <w:p w:rsidR="00113083" w:rsidRDefault="008F73BD">
            <w:pPr>
              <w:pStyle w:val="TableParagraph"/>
              <w:ind w:left="105"/>
              <w:rPr>
                <w:rFonts w:ascii="Times New Roman"/>
                <w:sz w:val="20"/>
              </w:rPr>
            </w:pPr>
            <w:r>
              <w:rPr>
                <w:rFonts w:ascii="Times New Roman"/>
                <w:noProof/>
                <w:sz w:val="20"/>
                <w:lang w:val="en-GB" w:eastAsia="en-GB"/>
              </w:rPr>
              <w:drawing>
                <wp:inline distT="0" distB="0" distL="0" distR="0">
                  <wp:extent cx="1574596" cy="33604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74596" cy="336042"/>
                          </a:xfrm>
                          <a:prstGeom prst="rect">
                            <a:avLst/>
                          </a:prstGeom>
                        </pic:spPr>
                      </pic:pic>
                    </a:graphicData>
                  </a:graphic>
                </wp:inline>
              </w:drawing>
            </w:r>
          </w:p>
        </w:tc>
      </w:tr>
      <w:tr w:rsidR="00113083">
        <w:trPr>
          <w:trHeight w:val="495"/>
        </w:trPr>
        <w:tc>
          <w:tcPr>
            <w:tcW w:w="1811" w:type="dxa"/>
          </w:tcPr>
          <w:p w:rsidR="00113083" w:rsidRDefault="008F73BD">
            <w:pPr>
              <w:pStyle w:val="TableParagraph"/>
              <w:spacing w:before="139"/>
              <w:rPr>
                <w:rFonts w:ascii="Liberation Sans Narrow"/>
              </w:rPr>
            </w:pPr>
            <w:r>
              <w:rPr>
                <w:rFonts w:ascii="Liberation Sans Narrow"/>
              </w:rPr>
              <w:t>Position</w:t>
            </w:r>
            <w:r>
              <w:rPr>
                <w:rFonts w:ascii="Liberation Sans Narrow"/>
                <w:spacing w:val="-9"/>
              </w:rPr>
              <w:t xml:space="preserve"> </w:t>
            </w:r>
            <w:r>
              <w:rPr>
                <w:rFonts w:ascii="Liberation Sans Narrow"/>
                <w:spacing w:val="-2"/>
              </w:rPr>
              <w:t>Title:</w:t>
            </w:r>
          </w:p>
        </w:tc>
        <w:tc>
          <w:tcPr>
            <w:tcW w:w="5813" w:type="dxa"/>
          </w:tcPr>
          <w:p w:rsidR="00113083" w:rsidRDefault="008F73BD">
            <w:pPr>
              <w:pStyle w:val="TableParagraph"/>
              <w:spacing w:before="139"/>
              <w:ind w:left="104"/>
              <w:rPr>
                <w:rFonts w:ascii="Liberation Sans Narrow"/>
              </w:rPr>
            </w:pPr>
            <w:r>
              <w:rPr>
                <w:rFonts w:ascii="Liberation Sans Narrow"/>
                <w:spacing w:val="-2"/>
              </w:rPr>
              <w:t>Global</w:t>
            </w:r>
            <w:r>
              <w:rPr>
                <w:rFonts w:ascii="Liberation Sans Narrow"/>
                <w:spacing w:val="-6"/>
              </w:rPr>
              <w:t xml:space="preserve"> </w:t>
            </w:r>
            <w:r>
              <w:rPr>
                <w:rFonts w:ascii="Liberation Sans Narrow"/>
                <w:spacing w:val="-2"/>
              </w:rPr>
              <w:t>Head</w:t>
            </w:r>
            <w:r>
              <w:rPr>
                <w:rFonts w:ascii="Liberation Sans Narrow"/>
                <w:spacing w:val="-6"/>
              </w:rPr>
              <w:t xml:space="preserve"> </w:t>
            </w:r>
            <w:r>
              <w:rPr>
                <w:rFonts w:ascii="Liberation Sans Narrow"/>
                <w:spacing w:val="-2"/>
              </w:rPr>
              <w:t>of</w:t>
            </w:r>
            <w:r>
              <w:rPr>
                <w:rFonts w:ascii="Liberation Sans Narrow"/>
                <w:spacing w:val="-3"/>
              </w:rPr>
              <w:t xml:space="preserve"> </w:t>
            </w:r>
            <w:r>
              <w:rPr>
                <w:rFonts w:ascii="Liberation Sans Narrow"/>
                <w:spacing w:val="-2"/>
              </w:rPr>
              <w:t>Brand</w:t>
            </w:r>
            <w:r>
              <w:rPr>
                <w:rFonts w:ascii="Liberation Sans Narrow"/>
                <w:spacing w:val="-6"/>
              </w:rPr>
              <w:t xml:space="preserve"> </w:t>
            </w:r>
            <w:r>
              <w:rPr>
                <w:rFonts w:ascii="Liberation Sans Narrow"/>
                <w:spacing w:val="-2"/>
              </w:rPr>
              <w:t>and</w:t>
            </w:r>
            <w:r>
              <w:rPr>
                <w:rFonts w:ascii="Liberation Sans Narrow"/>
                <w:spacing w:val="-6"/>
              </w:rPr>
              <w:t xml:space="preserve"> </w:t>
            </w:r>
            <w:r>
              <w:rPr>
                <w:rFonts w:ascii="Liberation Sans Narrow"/>
                <w:spacing w:val="-2"/>
              </w:rPr>
              <w:t>Creative</w:t>
            </w:r>
            <w:r>
              <w:rPr>
                <w:rFonts w:ascii="Liberation Sans Narrow"/>
                <w:spacing w:val="-3"/>
              </w:rPr>
              <w:t xml:space="preserve"> </w:t>
            </w:r>
            <w:r>
              <w:rPr>
                <w:rFonts w:ascii="Liberation Sans Narrow"/>
                <w:spacing w:val="-2"/>
              </w:rPr>
              <w:t>Content</w:t>
            </w:r>
          </w:p>
        </w:tc>
        <w:tc>
          <w:tcPr>
            <w:tcW w:w="2681" w:type="dxa"/>
            <w:vMerge/>
            <w:tcBorders>
              <w:top w:val="nil"/>
            </w:tcBorders>
          </w:tcPr>
          <w:p w:rsidR="00113083" w:rsidRDefault="00113083">
            <w:pPr>
              <w:rPr>
                <w:sz w:val="2"/>
                <w:szCs w:val="2"/>
              </w:rPr>
            </w:pPr>
          </w:p>
        </w:tc>
      </w:tr>
      <w:tr w:rsidR="00113083">
        <w:trPr>
          <w:trHeight w:val="495"/>
        </w:trPr>
        <w:tc>
          <w:tcPr>
            <w:tcW w:w="1811" w:type="dxa"/>
          </w:tcPr>
          <w:p w:rsidR="00113083" w:rsidRDefault="008F73BD">
            <w:pPr>
              <w:pStyle w:val="TableParagraph"/>
              <w:spacing w:before="139"/>
              <w:rPr>
                <w:rFonts w:ascii="Liberation Sans Narrow"/>
              </w:rPr>
            </w:pPr>
            <w:r>
              <w:rPr>
                <w:rFonts w:ascii="Liberation Sans Narrow"/>
              </w:rPr>
              <w:t>Position</w:t>
            </w:r>
            <w:r>
              <w:rPr>
                <w:rFonts w:ascii="Liberation Sans Narrow"/>
                <w:spacing w:val="-9"/>
              </w:rPr>
              <w:t xml:space="preserve"> </w:t>
            </w:r>
            <w:r>
              <w:rPr>
                <w:rFonts w:ascii="Liberation Sans Narrow"/>
                <w:spacing w:val="-5"/>
              </w:rPr>
              <w:t>ID:</w:t>
            </w:r>
          </w:p>
        </w:tc>
        <w:tc>
          <w:tcPr>
            <w:tcW w:w="5813" w:type="dxa"/>
          </w:tcPr>
          <w:p w:rsidR="00113083" w:rsidRDefault="008F73BD">
            <w:pPr>
              <w:pStyle w:val="TableParagraph"/>
              <w:spacing w:before="139"/>
              <w:ind w:left="104"/>
              <w:rPr>
                <w:rFonts w:ascii="Liberation Sans Narrow"/>
              </w:rPr>
            </w:pPr>
            <w:r>
              <w:rPr>
                <w:rFonts w:ascii="Liberation Sans Narrow"/>
                <w:spacing w:val="-2"/>
              </w:rPr>
              <w:t>403165763</w:t>
            </w:r>
          </w:p>
        </w:tc>
        <w:tc>
          <w:tcPr>
            <w:tcW w:w="2681" w:type="dxa"/>
            <w:vMerge/>
            <w:tcBorders>
              <w:top w:val="nil"/>
            </w:tcBorders>
          </w:tcPr>
          <w:p w:rsidR="00113083" w:rsidRDefault="00113083">
            <w:pPr>
              <w:rPr>
                <w:sz w:val="2"/>
                <w:szCs w:val="2"/>
              </w:rPr>
            </w:pPr>
          </w:p>
        </w:tc>
      </w:tr>
    </w:tbl>
    <w:p w:rsidR="00113083" w:rsidRDefault="00113083">
      <w:pPr>
        <w:pStyle w:val="BodyText"/>
        <w:spacing w:before="56"/>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3262"/>
        <w:gridCol w:w="2271"/>
        <w:gridCol w:w="2956"/>
      </w:tblGrid>
      <w:tr w:rsidR="00113083">
        <w:trPr>
          <w:trHeight w:val="280"/>
        </w:trPr>
        <w:tc>
          <w:tcPr>
            <w:tcW w:w="1811" w:type="dxa"/>
            <w:shd w:val="clear" w:color="auto" w:fill="D4DFE0"/>
          </w:tcPr>
          <w:p w:rsidR="00113083" w:rsidRDefault="008F73BD">
            <w:pPr>
              <w:pStyle w:val="TableParagraph"/>
              <w:spacing w:before="8" w:line="252" w:lineRule="exact"/>
              <w:rPr>
                <w:b/>
              </w:rPr>
            </w:pPr>
            <w:r>
              <w:rPr>
                <w:b/>
                <w:spacing w:val="-4"/>
              </w:rPr>
              <w:t>Team</w:t>
            </w:r>
          </w:p>
        </w:tc>
        <w:tc>
          <w:tcPr>
            <w:tcW w:w="3262" w:type="dxa"/>
          </w:tcPr>
          <w:p w:rsidR="00113083" w:rsidRDefault="008F73BD">
            <w:pPr>
              <w:pStyle w:val="TableParagraph"/>
              <w:spacing w:before="8" w:line="252" w:lineRule="exact"/>
              <w:ind w:left="104"/>
            </w:pPr>
            <w:r>
              <w:rPr>
                <w:spacing w:val="-2"/>
              </w:rPr>
              <w:t>Engagement</w:t>
            </w:r>
          </w:p>
        </w:tc>
        <w:tc>
          <w:tcPr>
            <w:tcW w:w="2271" w:type="dxa"/>
            <w:shd w:val="clear" w:color="auto" w:fill="D4DFE0"/>
          </w:tcPr>
          <w:p w:rsidR="00113083" w:rsidRDefault="008F73BD">
            <w:pPr>
              <w:pStyle w:val="TableParagraph"/>
              <w:spacing w:before="8" w:line="252" w:lineRule="exact"/>
              <w:ind w:left="109"/>
              <w:rPr>
                <w:b/>
              </w:rPr>
            </w:pPr>
            <w:r>
              <w:rPr>
                <w:b/>
                <w:spacing w:val="-4"/>
              </w:rPr>
              <w:t>Grade</w:t>
            </w:r>
          </w:p>
        </w:tc>
        <w:tc>
          <w:tcPr>
            <w:tcW w:w="2956" w:type="dxa"/>
          </w:tcPr>
          <w:p w:rsidR="00113083" w:rsidRDefault="008F73BD">
            <w:pPr>
              <w:pStyle w:val="TableParagraph"/>
              <w:spacing w:before="8" w:line="252" w:lineRule="exact"/>
              <w:ind w:left="103"/>
            </w:pPr>
            <w:r>
              <w:rPr>
                <w:spacing w:val="-5"/>
              </w:rPr>
              <w:t>M4</w:t>
            </w:r>
          </w:p>
        </w:tc>
      </w:tr>
      <w:tr w:rsidR="00113083">
        <w:trPr>
          <w:trHeight w:val="525"/>
        </w:trPr>
        <w:tc>
          <w:tcPr>
            <w:tcW w:w="1811" w:type="dxa"/>
            <w:shd w:val="clear" w:color="auto" w:fill="D4DFE0"/>
          </w:tcPr>
          <w:p w:rsidR="00113083" w:rsidRDefault="008F73BD">
            <w:pPr>
              <w:pStyle w:val="TableParagraph"/>
              <w:spacing w:line="260" w:lineRule="exact"/>
              <w:ind w:right="602"/>
              <w:rPr>
                <w:b/>
              </w:rPr>
            </w:pPr>
            <w:r>
              <w:rPr>
                <w:b/>
              </w:rPr>
              <w:t>Reports</w:t>
            </w:r>
            <w:r>
              <w:rPr>
                <w:b/>
                <w:spacing w:val="-14"/>
              </w:rPr>
              <w:t xml:space="preserve"> </w:t>
            </w:r>
            <w:r>
              <w:rPr>
                <w:b/>
              </w:rPr>
              <w:t xml:space="preserve">To </w:t>
            </w:r>
            <w:r>
              <w:rPr>
                <w:b/>
                <w:spacing w:val="-2"/>
              </w:rPr>
              <w:t>(Title)</w:t>
            </w:r>
          </w:p>
        </w:tc>
        <w:tc>
          <w:tcPr>
            <w:tcW w:w="3262" w:type="dxa"/>
          </w:tcPr>
          <w:p w:rsidR="00113083" w:rsidRDefault="008F73BD">
            <w:pPr>
              <w:pStyle w:val="TableParagraph"/>
              <w:spacing w:before="133"/>
              <w:ind w:left="104"/>
            </w:pPr>
            <w:r>
              <w:t>Global</w:t>
            </w:r>
            <w:r>
              <w:rPr>
                <w:spacing w:val="-6"/>
              </w:rPr>
              <w:t xml:space="preserve"> </w:t>
            </w:r>
            <w:r>
              <w:t>Engagement</w:t>
            </w:r>
            <w:r>
              <w:rPr>
                <w:spacing w:val="-4"/>
              </w:rPr>
              <w:t xml:space="preserve"> </w:t>
            </w:r>
            <w:r>
              <w:rPr>
                <w:spacing w:val="-2"/>
              </w:rPr>
              <w:t>Director</w:t>
            </w:r>
          </w:p>
        </w:tc>
        <w:tc>
          <w:tcPr>
            <w:tcW w:w="2271" w:type="dxa"/>
            <w:shd w:val="clear" w:color="auto" w:fill="D4DFE0"/>
          </w:tcPr>
          <w:p w:rsidR="00113083" w:rsidRDefault="008F73BD">
            <w:pPr>
              <w:pStyle w:val="TableParagraph"/>
              <w:spacing w:before="133"/>
              <w:ind w:left="109"/>
              <w:rPr>
                <w:b/>
              </w:rPr>
            </w:pPr>
            <w:r>
              <w:rPr>
                <w:b/>
              </w:rPr>
              <w:t>Contract</w:t>
            </w:r>
            <w:r>
              <w:rPr>
                <w:b/>
                <w:spacing w:val="-6"/>
              </w:rPr>
              <w:t xml:space="preserve"> </w:t>
            </w:r>
            <w:r>
              <w:rPr>
                <w:b/>
                <w:spacing w:val="-2"/>
              </w:rPr>
              <w:t>Length</w:t>
            </w:r>
          </w:p>
        </w:tc>
        <w:tc>
          <w:tcPr>
            <w:tcW w:w="2956" w:type="dxa"/>
          </w:tcPr>
          <w:p w:rsidR="00113083" w:rsidRDefault="008F73BD">
            <w:pPr>
              <w:pStyle w:val="TableParagraph"/>
              <w:spacing w:before="133"/>
              <w:ind w:left="103"/>
            </w:pPr>
            <w:r>
              <w:rPr>
                <w:spacing w:val="-2"/>
              </w:rPr>
              <w:t>Permanent</w:t>
            </w:r>
          </w:p>
        </w:tc>
      </w:tr>
      <w:tr w:rsidR="00113083">
        <w:trPr>
          <w:trHeight w:val="305"/>
        </w:trPr>
        <w:tc>
          <w:tcPr>
            <w:tcW w:w="1811" w:type="dxa"/>
            <w:shd w:val="clear" w:color="auto" w:fill="D4DFE0"/>
          </w:tcPr>
          <w:p w:rsidR="00113083" w:rsidRDefault="008F73BD">
            <w:pPr>
              <w:pStyle w:val="TableParagraph"/>
              <w:spacing w:before="23" w:line="262" w:lineRule="exact"/>
              <w:rPr>
                <w:b/>
              </w:rPr>
            </w:pPr>
            <w:r>
              <w:rPr>
                <w:b/>
                <w:spacing w:val="-2"/>
              </w:rPr>
              <w:t>Location</w:t>
            </w:r>
          </w:p>
        </w:tc>
        <w:tc>
          <w:tcPr>
            <w:tcW w:w="3262" w:type="dxa"/>
          </w:tcPr>
          <w:p w:rsidR="00113083" w:rsidRDefault="008F73BD">
            <w:pPr>
              <w:pStyle w:val="TableParagraph"/>
              <w:spacing w:before="23" w:line="262" w:lineRule="exact"/>
              <w:ind w:left="104"/>
            </w:pPr>
            <w:r>
              <w:rPr>
                <w:b/>
              </w:rPr>
              <w:t>Any</w:t>
            </w:r>
            <w:r>
              <w:rPr>
                <w:b/>
                <w:spacing w:val="-3"/>
              </w:rPr>
              <w:t xml:space="preserve"> </w:t>
            </w:r>
            <w:r>
              <w:t>existing</w:t>
            </w:r>
            <w:r>
              <w:rPr>
                <w:spacing w:val="-3"/>
              </w:rPr>
              <w:t xml:space="preserve"> </w:t>
            </w:r>
            <w:r>
              <w:t>SCI</w:t>
            </w:r>
            <w:r>
              <w:rPr>
                <w:spacing w:val="-5"/>
              </w:rPr>
              <w:t xml:space="preserve"> </w:t>
            </w:r>
            <w:r>
              <w:t>office</w:t>
            </w:r>
            <w:r>
              <w:rPr>
                <w:spacing w:val="-4"/>
              </w:rPr>
              <w:t xml:space="preserve"> </w:t>
            </w:r>
            <w:r>
              <w:rPr>
                <w:spacing w:val="-2"/>
              </w:rPr>
              <w:t>location</w:t>
            </w:r>
          </w:p>
        </w:tc>
        <w:tc>
          <w:tcPr>
            <w:tcW w:w="2271" w:type="dxa"/>
            <w:shd w:val="clear" w:color="auto" w:fill="D4DFE0"/>
          </w:tcPr>
          <w:p w:rsidR="00113083" w:rsidRDefault="008F73BD">
            <w:pPr>
              <w:pStyle w:val="TableParagraph"/>
              <w:spacing w:before="23" w:line="262" w:lineRule="exact"/>
              <w:ind w:left="109"/>
              <w:rPr>
                <w:b/>
              </w:rPr>
            </w:pPr>
            <w:r>
              <w:rPr>
                <w:b/>
                <w:spacing w:val="-2"/>
              </w:rPr>
              <w:t>Time-</w:t>
            </w:r>
            <w:r>
              <w:rPr>
                <w:b/>
                <w:spacing w:val="-4"/>
              </w:rPr>
              <w:t>zone</w:t>
            </w:r>
          </w:p>
        </w:tc>
        <w:tc>
          <w:tcPr>
            <w:tcW w:w="2956" w:type="dxa"/>
          </w:tcPr>
          <w:p w:rsidR="00113083" w:rsidRDefault="008F73BD">
            <w:pPr>
              <w:pStyle w:val="TableParagraph"/>
              <w:spacing w:before="23" w:line="262" w:lineRule="exact"/>
              <w:ind w:left="103"/>
            </w:pPr>
            <w:r>
              <w:rPr>
                <w:spacing w:val="-5"/>
              </w:rPr>
              <w:t>Any</w:t>
            </w:r>
          </w:p>
        </w:tc>
      </w:tr>
      <w:tr w:rsidR="00113083">
        <w:trPr>
          <w:trHeight w:val="305"/>
        </w:trPr>
        <w:tc>
          <w:tcPr>
            <w:tcW w:w="1811" w:type="dxa"/>
            <w:shd w:val="clear" w:color="auto" w:fill="D4DFE0"/>
          </w:tcPr>
          <w:p w:rsidR="00113083" w:rsidRDefault="008F73BD">
            <w:pPr>
              <w:pStyle w:val="TableParagraph"/>
              <w:spacing w:before="23" w:line="262" w:lineRule="exact"/>
              <w:rPr>
                <w:b/>
              </w:rPr>
            </w:pPr>
            <w:r>
              <w:rPr>
                <w:b/>
                <w:spacing w:val="-2"/>
              </w:rPr>
              <w:t>Languages</w:t>
            </w:r>
          </w:p>
        </w:tc>
        <w:tc>
          <w:tcPr>
            <w:tcW w:w="3262" w:type="dxa"/>
          </w:tcPr>
          <w:p w:rsidR="00113083" w:rsidRDefault="00345E2C">
            <w:pPr>
              <w:pStyle w:val="TableParagraph"/>
              <w:spacing w:before="23" w:line="262" w:lineRule="exact"/>
              <w:ind w:left="104"/>
            </w:pPr>
            <w:r>
              <w:rPr>
                <w:spacing w:val="-5"/>
              </w:rPr>
              <w:t xml:space="preserve">English, </w:t>
            </w:r>
            <w:r>
              <w:rPr>
                <w:rFonts w:cs="Times New Roman"/>
              </w:rPr>
              <w:t>other</w:t>
            </w:r>
            <w:r w:rsidR="00422FE6">
              <w:rPr>
                <w:rFonts w:cs="Times New Roman"/>
              </w:rPr>
              <w:t xml:space="preserve"> UN languages can be beneficial</w:t>
            </w:r>
          </w:p>
        </w:tc>
        <w:tc>
          <w:tcPr>
            <w:tcW w:w="2271" w:type="dxa"/>
            <w:shd w:val="clear" w:color="auto" w:fill="D4DFE0"/>
          </w:tcPr>
          <w:p w:rsidR="00113083" w:rsidRDefault="008F73BD">
            <w:pPr>
              <w:pStyle w:val="TableParagraph"/>
              <w:spacing w:before="23" w:line="262" w:lineRule="exact"/>
              <w:ind w:left="109"/>
              <w:rPr>
                <w:b/>
              </w:rPr>
            </w:pPr>
            <w:r>
              <w:rPr>
                <w:b/>
                <w:spacing w:val="-2"/>
              </w:rPr>
              <w:t>Headcount</w:t>
            </w:r>
          </w:p>
        </w:tc>
        <w:tc>
          <w:tcPr>
            <w:tcW w:w="2956" w:type="dxa"/>
          </w:tcPr>
          <w:p w:rsidR="00113083" w:rsidRDefault="008F73BD">
            <w:pPr>
              <w:pStyle w:val="TableParagraph"/>
              <w:spacing w:before="23" w:line="262" w:lineRule="exact"/>
              <w:ind w:left="103"/>
            </w:pPr>
            <w:r>
              <w:rPr>
                <w:spacing w:val="-10"/>
              </w:rPr>
              <w:t>1</w:t>
            </w:r>
          </w:p>
        </w:tc>
      </w:tr>
    </w:tbl>
    <w:p w:rsidR="00113083" w:rsidRDefault="00113083">
      <w:pPr>
        <w:pStyle w:val="BodyText"/>
        <w:spacing w:before="3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113083">
        <w:trPr>
          <w:trHeight w:val="265"/>
        </w:trPr>
        <w:tc>
          <w:tcPr>
            <w:tcW w:w="10299" w:type="dxa"/>
            <w:shd w:val="clear" w:color="auto" w:fill="D4DFE0"/>
          </w:tcPr>
          <w:p w:rsidR="00113083" w:rsidRPr="00056E7C" w:rsidRDefault="008F73BD">
            <w:pPr>
              <w:pStyle w:val="TableParagraph"/>
              <w:spacing w:before="3" w:line="242" w:lineRule="exact"/>
              <w:rPr>
                <w:b/>
              </w:rPr>
            </w:pPr>
            <w:r w:rsidRPr="00056E7C">
              <w:rPr>
                <w:b/>
              </w:rPr>
              <w:t>Team</w:t>
            </w:r>
            <w:r w:rsidRPr="00056E7C">
              <w:rPr>
                <w:b/>
                <w:spacing w:val="-2"/>
              </w:rPr>
              <w:t xml:space="preserve"> </w:t>
            </w:r>
            <w:r w:rsidRPr="00056E7C">
              <w:rPr>
                <w:b/>
              </w:rPr>
              <w:t xml:space="preserve">and Job </w:t>
            </w:r>
            <w:r w:rsidRPr="00056E7C">
              <w:rPr>
                <w:b/>
                <w:spacing w:val="-2"/>
              </w:rPr>
              <w:t>Purpose</w:t>
            </w:r>
          </w:p>
        </w:tc>
      </w:tr>
      <w:tr w:rsidR="00113083">
        <w:trPr>
          <w:trHeight w:val="4220"/>
        </w:trPr>
        <w:tc>
          <w:tcPr>
            <w:tcW w:w="10299" w:type="dxa"/>
          </w:tcPr>
          <w:p w:rsidR="00056E7C" w:rsidRPr="00056E7C" w:rsidRDefault="00056E7C" w:rsidP="00056E7C">
            <w:pPr>
              <w:rPr>
                <w:rFonts w:cs="Times New Roman"/>
                <w:b/>
                <w:iCs/>
              </w:rPr>
            </w:pPr>
            <w:r w:rsidRPr="00056E7C">
              <w:rPr>
                <w:rFonts w:cs="Times New Roman"/>
                <w:b/>
                <w:iCs/>
              </w:rPr>
              <w:t>Team Purpose</w:t>
            </w:r>
          </w:p>
          <w:p w:rsidR="00056E7C" w:rsidRPr="00056E7C" w:rsidRDefault="00056E7C" w:rsidP="00056E7C">
            <w:pPr>
              <w:rPr>
                <w:rFonts w:ascii="Aptos" w:eastAsia="Aptos" w:hAnsi="Aptos" w:cs="Times New Roman"/>
              </w:rPr>
            </w:pPr>
            <w:r w:rsidRPr="00056E7C">
              <w:rPr>
                <w:rFonts w:cs="Times New Roman"/>
                <w:iCs/>
              </w:rPr>
              <w:t>The Global Head of Brand and Creative Content sits in our Global Engagement Team, whose purpose is to harness the power of brand, creative content, digital experience, and integrated planning and strategy to expand our reach, increase revenue, and enhance our reputation. Working collaboratively with the global movement, the Global Engagement Team blends art and science to turn insights into action, designing audience-centric strategies, stories and campaigns that connect and inspire, driving lasting impact for children. By engaging more people in our cause and challenging not-for-profit conventions, we develop innovative content marketing and leverage digital technologies to stand out and stay relevant, ensuring the support children need for the future.</w:t>
            </w:r>
          </w:p>
          <w:p w:rsidR="00056E7C" w:rsidRDefault="00056E7C" w:rsidP="00056E7C">
            <w:pPr>
              <w:rPr>
                <w:rFonts w:cs="Times New Roman"/>
              </w:rPr>
            </w:pPr>
          </w:p>
          <w:p w:rsidR="00056E7C" w:rsidRPr="00056E7C" w:rsidRDefault="00056E7C" w:rsidP="00056E7C">
            <w:pPr>
              <w:rPr>
                <w:rFonts w:cs="Times New Roman"/>
              </w:rPr>
            </w:pPr>
            <w:r w:rsidRPr="00056E7C">
              <w:rPr>
                <w:rFonts w:cs="Times New Roman"/>
                <w:b/>
              </w:rPr>
              <w:t>Role Purpose</w:t>
            </w:r>
            <w:r w:rsidRPr="00056E7C">
              <w:rPr>
                <w:rFonts w:cs="Times New Roman"/>
                <w:b/>
              </w:rPr>
              <w:br/>
            </w:r>
            <w:r w:rsidRPr="00056E7C">
              <w:rPr>
                <w:rFonts w:cs="Times New Roman"/>
                <w:iCs/>
              </w:rPr>
              <w:t>The purpose of the Global Head of Brand and Creative Content role is to lead the strategic vision and execution of Save the Children’s global brand and creative content to accelerate our income, influence and impact for children. This role will enhance global brand identity, drive consistency and relevance, and ensure high-quality, insight-driven and emotionally engaging content that expands our reach, boosts fundraising, and bolsters our reputation. By guiding a global team and collaborating across Save the Children International, members and country offices, the Global Head of Brand and Creative Content will foster innovation, inspire our audiences, and help build a movement of millions for children.</w:t>
            </w:r>
          </w:p>
          <w:p w:rsidR="00113083" w:rsidRPr="00056E7C" w:rsidRDefault="00113083">
            <w:pPr>
              <w:pStyle w:val="TableParagraph"/>
              <w:spacing w:line="260" w:lineRule="exact"/>
            </w:pPr>
          </w:p>
        </w:tc>
      </w:tr>
    </w:tbl>
    <w:p w:rsidR="00056E7C" w:rsidRDefault="00056E7C">
      <w:pPr>
        <w:pStyle w:val="BodyText"/>
        <w:spacing w:before="35" w:after="1"/>
        <w:rPr>
          <w:rFonts w:ascii="Times New Roman"/>
          <w:sz w:val="20"/>
        </w:rPr>
      </w:pPr>
    </w:p>
    <w:p w:rsidR="00056E7C" w:rsidRDefault="00056E7C">
      <w:pPr>
        <w:rPr>
          <w:rFonts w:ascii="Times New Roman"/>
          <w:sz w:val="20"/>
        </w:rPr>
      </w:pPr>
      <w:r>
        <w:rPr>
          <w:rFonts w:ascii="Times New Roman"/>
          <w:sz w:val="20"/>
        </w:rPr>
        <w:br w:type="page"/>
      </w:r>
    </w:p>
    <w:p w:rsidR="00113083" w:rsidRDefault="00113083">
      <w:pPr>
        <w:pStyle w:val="BodyText"/>
        <w:spacing w:before="35" w:after="1"/>
        <w:rPr>
          <w:rFonts w:ascii="Times New Roman"/>
          <w:sz w:val="20"/>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99"/>
      </w:tblGrid>
      <w:tr w:rsidR="00113083">
        <w:trPr>
          <w:trHeight w:val="262"/>
        </w:trPr>
        <w:tc>
          <w:tcPr>
            <w:tcW w:w="10299" w:type="dxa"/>
            <w:tcBorders>
              <w:left w:val="single" w:sz="4" w:space="0" w:color="000000"/>
              <w:bottom w:val="single" w:sz="4" w:space="0" w:color="000000"/>
              <w:right w:val="single" w:sz="4" w:space="0" w:color="000000"/>
            </w:tcBorders>
            <w:shd w:val="clear" w:color="auto" w:fill="D4DFE0"/>
          </w:tcPr>
          <w:p w:rsidR="00113083" w:rsidRDefault="008F73BD">
            <w:pPr>
              <w:pStyle w:val="TableParagraph"/>
              <w:spacing w:line="242" w:lineRule="exact"/>
              <w:rPr>
                <w:b/>
              </w:rPr>
            </w:pPr>
            <w:r>
              <w:rPr>
                <w:b/>
              </w:rPr>
              <w:t>Principal</w:t>
            </w:r>
            <w:r>
              <w:rPr>
                <w:b/>
                <w:spacing w:val="-8"/>
              </w:rPr>
              <w:t xml:space="preserve"> </w:t>
            </w:r>
            <w:r>
              <w:rPr>
                <w:b/>
                <w:spacing w:val="-2"/>
              </w:rPr>
              <w:t>Accountabilities</w:t>
            </w:r>
          </w:p>
        </w:tc>
      </w:tr>
      <w:tr w:rsidR="00113083">
        <w:trPr>
          <w:trHeight w:val="5841"/>
        </w:trPr>
        <w:tc>
          <w:tcPr>
            <w:tcW w:w="10299" w:type="dxa"/>
            <w:tcBorders>
              <w:top w:val="single" w:sz="4" w:space="0" w:color="000000"/>
              <w:left w:val="single" w:sz="4" w:space="0" w:color="000000"/>
              <w:bottom w:val="single" w:sz="4" w:space="0" w:color="000000"/>
              <w:right w:val="single" w:sz="4" w:space="0" w:color="000000"/>
            </w:tcBorders>
          </w:tcPr>
          <w:p w:rsidR="00113083" w:rsidRDefault="008F73BD">
            <w:pPr>
              <w:pStyle w:val="TableParagraph"/>
              <w:numPr>
                <w:ilvl w:val="0"/>
                <w:numId w:val="5"/>
              </w:numPr>
              <w:tabs>
                <w:tab w:val="left" w:pos="830"/>
              </w:tabs>
              <w:spacing w:before="6" w:line="237" w:lineRule="auto"/>
              <w:ind w:right="560"/>
            </w:pPr>
            <w:r>
              <w:t>Drive the development and implementation of a unified global brand strategy and content strategy</w:t>
            </w:r>
            <w:r>
              <w:rPr>
                <w:spacing w:val="-2"/>
              </w:rPr>
              <w:t xml:space="preserve"> </w:t>
            </w:r>
            <w:r>
              <w:t>that</w:t>
            </w:r>
            <w:r>
              <w:rPr>
                <w:spacing w:val="-2"/>
              </w:rPr>
              <w:t xml:space="preserve"> </w:t>
            </w:r>
            <w:r>
              <w:t>aligns</w:t>
            </w:r>
            <w:r>
              <w:rPr>
                <w:spacing w:val="-4"/>
              </w:rPr>
              <w:t xml:space="preserve"> </w:t>
            </w:r>
            <w:r>
              <w:t>with</w:t>
            </w:r>
            <w:r>
              <w:rPr>
                <w:spacing w:val="-2"/>
              </w:rPr>
              <w:t xml:space="preserve"> </w:t>
            </w:r>
            <w:r>
              <w:t>Save</w:t>
            </w:r>
            <w:r>
              <w:rPr>
                <w:spacing w:val="-5"/>
              </w:rPr>
              <w:t xml:space="preserve"> </w:t>
            </w:r>
            <w:r>
              <w:t>the</w:t>
            </w:r>
            <w:r>
              <w:rPr>
                <w:spacing w:val="-5"/>
              </w:rPr>
              <w:t xml:space="preserve"> </w:t>
            </w:r>
            <w:r>
              <w:t>Children's</w:t>
            </w:r>
            <w:r>
              <w:rPr>
                <w:spacing w:val="-4"/>
              </w:rPr>
              <w:t xml:space="preserve"> </w:t>
            </w:r>
            <w:r>
              <w:t>mission</w:t>
            </w:r>
            <w:r>
              <w:rPr>
                <w:spacing w:val="-2"/>
              </w:rPr>
              <w:t xml:space="preserve"> </w:t>
            </w:r>
            <w:r>
              <w:t>and</w:t>
            </w:r>
            <w:r>
              <w:rPr>
                <w:spacing w:val="-2"/>
              </w:rPr>
              <w:t xml:space="preserve"> </w:t>
            </w:r>
            <w:r>
              <w:t>values,</w:t>
            </w:r>
            <w:r>
              <w:rPr>
                <w:spacing w:val="-4"/>
              </w:rPr>
              <w:t xml:space="preserve"> </w:t>
            </w:r>
            <w:r>
              <w:t>championing</w:t>
            </w:r>
            <w:r>
              <w:rPr>
                <w:spacing w:val="-3"/>
              </w:rPr>
              <w:t xml:space="preserve"> </w:t>
            </w:r>
            <w:r>
              <w:t>a</w:t>
            </w:r>
            <w:r>
              <w:rPr>
                <w:spacing w:val="-3"/>
              </w:rPr>
              <w:t xml:space="preserve"> </w:t>
            </w:r>
            <w:r>
              <w:t>cohesive</w:t>
            </w:r>
            <w:r>
              <w:rPr>
                <w:spacing w:val="-5"/>
              </w:rPr>
              <w:t xml:space="preserve"> </w:t>
            </w:r>
            <w:r>
              <w:t>and compelling way to tell our brand story worldwide that drives impact.</w:t>
            </w:r>
          </w:p>
          <w:p w:rsidR="00113083" w:rsidRDefault="008F73BD">
            <w:pPr>
              <w:pStyle w:val="TableParagraph"/>
              <w:numPr>
                <w:ilvl w:val="0"/>
                <w:numId w:val="5"/>
              </w:numPr>
              <w:tabs>
                <w:tab w:val="left" w:pos="830"/>
              </w:tabs>
              <w:spacing w:before="5" w:line="237" w:lineRule="auto"/>
              <w:ind w:right="582"/>
            </w:pPr>
            <w:r>
              <w:t>Lead the creation and distribution of high-quality, emotionally engaging, and insight-driven content</w:t>
            </w:r>
            <w:r>
              <w:rPr>
                <w:spacing w:val="-2"/>
              </w:rPr>
              <w:t xml:space="preserve"> </w:t>
            </w:r>
            <w:r>
              <w:t>–</w:t>
            </w:r>
            <w:r>
              <w:rPr>
                <w:spacing w:val="-6"/>
              </w:rPr>
              <w:t xml:space="preserve"> </w:t>
            </w:r>
            <w:r>
              <w:t>with</w:t>
            </w:r>
            <w:r>
              <w:rPr>
                <w:spacing w:val="-2"/>
              </w:rPr>
              <w:t xml:space="preserve"> </w:t>
            </w:r>
            <w:r>
              <w:t>storytelling</w:t>
            </w:r>
            <w:r>
              <w:rPr>
                <w:spacing w:val="-3"/>
              </w:rPr>
              <w:t xml:space="preserve"> </w:t>
            </w:r>
            <w:r>
              <w:t>at</w:t>
            </w:r>
            <w:r>
              <w:rPr>
                <w:spacing w:val="-2"/>
              </w:rPr>
              <w:t xml:space="preserve"> </w:t>
            </w:r>
            <w:r>
              <w:t>its</w:t>
            </w:r>
            <w:r>
              <w:rPr>
                <w:spacing w:val="-4"/>
              </w:rPr>
              <w:t xml:space="preserve"> </w:t>
            </w:r>
            <w:r>
              <w:t>heart –</w:t>
            </w:r>
            <w:r>
              <w:rPr>
                <w:spacing w:val="-1"/>
              </w:rPr>
              <w:t xml:space="preserve"> </w:t>
            </w:r>
            <w:r>
              <w:t>that</w:t>
            </w:r>
            <w:r>
              <w:rPr>
                <w:spacing w:val="-2"/>
              </w:rPr>
              <w:t xml:space="preserve"> </w:t>
            </w:r>
            <w:r>
              <w:t>enhances</w:t>
            </w:r>
            <w:r>
              <w:rPr>
                <w:spacing w:val="-4"/>
              </w:rPr>
              <w:t xml:space="preserve"> </w:t>
            </w:r>
            <w:r>
              <w:t>the</w:t>
            </w:r>
            <w:r>
              <w:rPr>
                <w:spacing w:val="-5"/>
              </w:rPr>
              <w:t xml:space="preserve"> </w:t>
            </w:r>
            <w:r>
              <w:t>global</w:t>
            </w:r>
            <w:r>
              <w:rPr>
                <w:spacing w:val="-5"/>
              </w:rPr>
              <w:t xml:space="preserve"> </w:t>
            </w:r>
            <w:r>
              <w:t>brand,</w:t>
            </w:r>
            <w:r>
              <w:rPr>
                <w:spacing w:val="-4"/>
              </w:rPr>
              <w:t xml:space="preserve"> </w:t>
            </w:r>
            <w:r>
              <w:t>supports</w:t>
            </w:r>
            <w:r>
              <w:rPr>
                <w:spacing w:val="-4"/>
              </w:rPr>
              <w:t xml:space="preserve"> </w:t>
            </w:r>
            <w:r>
              <w:t>our</w:t>
            </w:r>
            <w:r>
              <w:rPr>
                <w:spacing w:val="-4"/>
              </w:rPr>
              <w:t xml:space="preserve"> </w:t>
            </w:r>
            <w:r>
              <w:t>Global Funding and Engagement Frameworks and bolsters Save the Children's global reputation.</w:t>
            </w:r>
          </w:p>
          <w:p w:rsidR="00113083" w:rsidRDefault="008F73BD">
            <w:pPr>
              <w:pStyle w:val="TableParagraph"/>
              <w:numPr>
                <w:ilvl w:val="0"/>
                <w:numId w:val="5"/>
              </w:numPr>
              <w:tabs>
                <w:tab w:val="left" w:pos="830"/>
              </w:tabs>
              <w:spacing w:before="4"/>
              <w:ind w:right="106"/>
            </w:pPr>
            <w:r>
              <w:t>Ensure that brand is at the heart of our creative content through a consistent tone of voice and visual</w:t>
            </w:r>
            <w:r>
              <w:rPr>
                <w:spacing w:val="-5"/>
              </w:rPr>
              <w:t xml:space="preserve"> </w:t>
            </w:r>
            <w:r>
              <w:t>identity.</w:t>
            </w:r>
            <w:r>
              <w:rPr>
                <w:spacing w:val="-6"/>
              </w:rPr>
              <w:t xml:space="preserve"> </w:t>
            </w:r>
            <w:r>
              <w:t>Develop</w:t>
            </w:r>
            <w:r>
              <w:rPr>
                <w:spacing w:val="-2"/>
              </w:rPr>
              <w:t xml:space="preserve"> </w:t>
            </w:r>
            <w:r>
              <w:t>and</w:t>
            </w:r>
            <w:r>
              <w:rPr>
                <w:spacing w:val="-2"/>
              </w:rPr>
              <w:t xml:space="preserve"> </w:t>
            </w:r>
            <w:r>
              <w:t>manage</w:t>
            </w:r>
            <w:r>
              <w:rPr>
                <w:spacing w:val="-5"/>
              </w:rPr>
              <w:t xml:space="preserve"> </w:t>
            </w:r>
            <w:r>
              <w:t>branding</w:t>
            </w:r>
            <w:r>
              <w:rPr>
                <w:spacing w:val="-3"/>
              </w:rPr>
              <w:t xml:space="preserve"> </w:t>
            </w:r>
            <w:r>
              <w:t>tools</w:t>
            </w:r>
            <w:r>
              <w:rPr>
                <w:spacing w:val="-4"/>
              </w:rPr>
              <w:t xml:space="preserve"> </w:t>
            </w:r>
            <w:r>
              <w:t>and</w:t>
            </w:r>
            <w:r>
              <w:rPr>
                <w:spacing w:val="-2"/>
              </w:rPr>
              <w:t xml:space="preserve"> </w:t>
            </w:r>
            <w:r>
              <w:t>guidelines</w:t>
            </w:r>
            <w:r>
              <w:rPr>
                <w:spacing w:val="-4"/>
              </w:rPr>
              <w:t xml:space="preserve"> </w:t>
            </w:r>
            <w:r>
              <w:t>to</w:t>
            </w:r>
            <w:r>
              <w:rPr>
                <w:spacing w:val="-4"/>
              </w:rPr>
              <w:t xml:space="preserve"> </w:t>
            </w:r>
            <w:r>
              <w:t>ensure</w:t>
            </w:r>
            <w:r>
              <w:rPr>
                <w:spacing w:val="-5"/>
              </w:rPr>
              <w:t xml:space="preserve"> </w:t>
            </w:r>
            <w:r>
              <w:t>a</w:t>
            </w:r>
            <w:r>
              <w:rPr>
                <w:spacing w:val="-3"/>
              </w:rPr>
              <w:t xml:space="preserve"> </w:t>
            </w:r>
            <w:r>
              <w:t>distinct,</w:t>
            </w:r>
            <w:r>
              <w:rPr>
                <w:spacing w:val="-4"/>
              </w:rPr>
              <w:t xml:space="preserve"> </w:t>
            </w:r>
            <w:r>
              <w:t>consistent and motivating brand experience across all platforms and regions.</w:t>
            </w:r>
          </w:p>
          <w:p w:rsidR="00113083" w:rsidRDefault="008F73BD">
            <w:pPr>
              <w:pStyle w:val="TableParagraph"/>
              <w:numPr>
                <w:ilvl w:val="0"/>
                <w:numId w:val="5"/>
              </w:numPr>
              <w:tabs>
                <w:tab w:val="left" w:pos="830"/>
              </w:tabs>
              <w:ind w:right="685"/>
            </w:pPr>
            <w:r>
              <w:t>Uphold</w:t>
            </w:r>
            <w:r>
              <w:rPr>
                <w:spacing w:val="-2"/>
              </w:rPr>
              <w:t xml:space="preserve"> </w:t>
            </w:r>
            <w:r>
              <w:t>the</w:t>
            </w:r>
            <w:r>
              <w:rPr>
                <w:spacing w:val="-5"/>
              </w:rPr>
              <w:t xml:space="preserve"> </w:t>
            </w:r>
            <w:r>
              <w:t>highest</w:t>
            </w:r>
            <w:r>
              <w:rPr>
                <w:spacing w:val="-3"/>
              </w:rPr>
              <w:t xml:space="preserve"> </w:t>
            </w:r>
            <w:r>
              <w:t>standards</w:t>
            </w:r>
            <w:r>
              <w:rPr>
                <w:spacing w:val="-4"/>
              </w:rPr>
              <w:t xml:space="preserve"> </w:t>
            </w:r>
            <w:r>
              <w:t>of</w:t>
            </w:r>
            <w:r>
              <w:rPr>
                <w:spacing w:val="-6"/>
              </w:rPr>
              <w:t xml:space="preserve"> </w:t>
            </w:r>
            <w:r>
              <w:t>ethical</w:t>
            </w:r>
            <w:r>
              <w:rPr>
                <w:spacing w:val="-5"/>
              </w:rPr>
              <w:t xml:space="preserve"> </w:t>
            </w:r>
            <w:r>
              <w:t>content</w:t>
            </w:r>
            <w:r>
              <w:rPr>
                <w:spacing w:val="-3"/>
              </w:rPr>
              <w:t xml:space="preserve"> </w:t>
            </w:r>
            <w:r>
              <w:t>collection</w:t>
            </w:r>
            <w:r>
              <w:rPr>
                <w:spacing w:val="-2"/>
              </w:rPr>
              <w:t xml:space="preserve"> </w:t>
            </w:r>
            <w:r>
              <w:t>and</w:t>
            </w:r>
            <w:r>
              <w:rPr>
                <w:spacing w:val="-2"/>
              </w:rPr>
              <w:t xml:space="preserve"> </w:t>
            </w:r>
            <w:r>
              <w:t>adherence</w:t>
            </w:r>
            <w:r>
              <w:rPr>
                <w:spacing w:val="-5"/>
              </w:rPr>
              <w:t xml:space="preserve"> </w:t>
            </w:r>
            <w:r>
              <w:t>to</w:t>
            </w:r>
            <w:r>
              <w:rPr>
                <w:spacing w:val="-4"/>
              </w:rPr>
              <w:t xml:space="preserve"> </w:t>
            </w:r>
            <w:r>
              <w:t>global</w:t>
            </w:r>
            <w:r>
              <w:rPr>
                <w:spacing w:val="-5"/>
              </w:rPr>
              <w:t xml:space="preserve"> </w:t>
            </w:r>
            <w:r>
              <w:t>consent processes and image guidelines, thereby protecting the dignity and rights of all individuals featured in Save the Children’s marketing and communications.</w:t>
            </w:r>
          </w:p>
          <w:p w:rsidR="00113083" w:rsidRDefault="008F73BD">
            <w:pPr>
              <w:pStyle w:val="TableParagraph"/>
              <w:numPr>
                <w:ilvl w:val="0"/>
                <w:numId w:val="5"/>
              </w:numPr>
              <w:tabs>
                <w:tab w:val="left" w:pos="830"/>
              </w:tabs>
              <w:ind w:right="753"/>
            </w:pPr>
            <w:r>
              <w:t>Strategically</w:t>
            </w:r>
            <w:r>
              <w:rPr>
                <w:spacing w:val="-3"/>
              </w:rPr>
              <w:t xml:space="preserve"> </w:t>
            </w:r>
            <w:r>
              <w:t>lead</w:t>
            </w:r>
            <w:r>
              <w:rPr>
                <w:spacing w:val="-3"/>
              </w:rPr>
              <w:t xml:space="preserve"> </w:t>
            </w:r>
            <w:r>
              <w:t>our</w:t>
            </w:r>
            <w:r>
              <w:rPr>
                <w:spacing w:val="-5"/>
              </w:rPr>
              <w:t xml:space="preserve"> </w:t>
            </w:r>
            <w:r>
              <w:t>approach</w:t>
            </w:r>
            <w:r>
              <w:rPr>
                <w:spacing w:val="-3"/>
              </w:rPr>
              <w:t xml:space="preserve"> </w:t>
            </w:r>
            <w:r>
              <w:t>to</w:t>
            </w:r>
            <w:r>
              <w:rPr>
                <w:spacing w:val="-5"/>
              </w:rPr>
              <w:t xml:space="preserve"> </w:t>
            </w:r>
            <w:r>
              <w:t>content</w:t>
            </w:r>
            <w:r>
              <w:rPr>
                <w:spacing w:val="-4"/>
              </w:rPr>
              <w:t xml:space="preserve"> </w:t>
            </w:r>
            <w:r>
              <w:t>in</w:t>
            </w:r>
            <w:r>
              <w:rPr>
                <w:spacing w:val="-3"/>
              </w:rPr>
              <w:t xml:space="preserve"> </w:t>
            </w:r>
            <w:r>
              <w:t>an</w:t>
            </w:r>
            <w:r>
              <w:rPr>
                <w:spacing w:val="-3"/>
              </w:rPr>
              <w:t xml:space="preserve"> </w:t>
            </w:r>
            <w:r>
              <w:t>emergency</w:t>
            </w:r>
            <w:r>
              <w:rPr>
                <w:spacing w:val="-4"/>
              </w:rPr>
              <w:t xml:space="preserve"> </w:t>
            </w:r>
            <w:r>
              <w:t>to</w:t>
            </w:r>
            <w:r>
              <w:rPr>
                <w:spacing w:val="-5"/>
              </w:rPr>
              <w:t xml:space="preserve"> </w:t>
            </w:r>
            <w:r>
              <w:t>drive</w:t>
            </w:r>
            <w:r>
              <w:rPr>
                <w:spacing w:val="-6"/>
              </w:rPr>
              <w:t xml:space="preserve"> </w:t>
            </w:r>
            <w:r>
              <w:t>audience</w:t>
            </w:r>
            <w:r>
              <w:rPr>
                <w:spacing w:val="-6"/>
              </w:rPr>
              <w:t xml:space="preserve"> </w:t>
            </w:r>
            <w:r>
              <w:t>engagement, fundraising and brand equity.</w:t>
            </w:r>
          </w:p>
          <w:p w:rsidR="00113083" w:rsidRDefault="008F73BD">
            <w:pPr>
              <w:pStyle w:val="TableParagraph"/>
              <w:numPr>
                <w:ilvl w:val="0"/>
                <w:numId w:val="5"/>
              </w:numPr>
              <w:tabs>
                <w:tab w:val="left" w:pos="830"/>
              </w:tabs>
              <w:spacing w:line="237" w:lineRule="auto"/>
              <w:ind w:right="274"/>
              <w:jc w:val="both"/>
            </w:pPr>
            <w:r>
              <w:t>Support internal</w:t>
            </w:r>
            <w:r>
              <w:rPr>
                <w:spacing w:val="-1"/>
              </w:rPr>
              <w:t xml:space="preserve"> </w:t>
            </w:r>
            <w:r>
              <w:t>stakeholders and partners to embed and promote</w:t>
            </w:r>
            <w:r>
              <w:rPr>
                <w:spacing w:val="-1"/>
              </w:rPr>
              <w:t xml:space="preserve"> </w:t>
            </w:r>
            <w:r>
              <w:t>the</w:t>
            </w:r>
            <w:r>
              <w:rPr>
                <w:spacing w:val="-1"/>
              </w:rPr>
              <w:t xml:space="preserve"> </w:t>
            </w:r>
            <w:r>
              <w:t>global</w:t>
            </w:r>
            <w:r>
              <w:rPr>
                <w:spacing w:val="-1"/>
              </w:rPr>
              <w:t xml:space="preserve"> </w:t>
            </w:r>
            <w:r>
              <w:t>brand</w:t>
            </w:r>
            <w:r>
              <w:rPr>
                <w:spacing w:val="-3"/>
              </w:rPr>
              <w:t xml:space="preserve"> </w:t>
            </w:r>
            <w:r>
              <w:t>positioning and architecture</w:t>
            </w:r>
            <w:r>
              <w:rPr>
                <w:spacing w:val="-1"/>
              </w:rPr>
              <w:t xml:space="preserve"> </w:t>
            </w:r>
            <w:r>
              <w:t>across all</w:t>
            </w:r>
            <w:r>
              <w:rPr>
                <w:spacing w:val="-2"/>
              </w:rPr>
              <w:t xml:space="preserve"> </w:t>
            </w:r>
            <w:r>
              <w:t>regions and channels, and</w:t>
            </w:r>
            <w:r>
              <w:rPr>
                <w:spacing w:val="-3"/>
              </w:rPr>
              <w:t xml:space="preserve"> </w:t>
            </w:r>
            <w:r>
              <w:t>encourage</w:t>
            </w:r>
            <w:r>
              <w:rPr>
                <w:spacing w:val="-1"/>
              </w:rPr>
              <w:t xml:space="preserve"> </w:t>
            </w:r>
            <w:r>
              <w:t>integration across markets and campaigns</w:t>
            </w:r>
            <w:r>
              <w:rPr>
                <w:spacing w:val="-8"/>
              </w:rPr>
              <w:t xml:space="preserve"> </w:t>
            </w:r>
            <w:r>
              <w:t>where</w:t>
            </w:r>
            <w:r>
              <w:rPr>
                <w:spacing w:val="-4"/>
              </w:rPr>
              <w:t xml:space="preserve"> </w:t>
            </w:r>
            <w:r>
              <w:t>appropriate</w:t>
            </w:r>
            <w:r>
              <w:rPr>
                <w:spacing w:val="-4"/>
              </w:rPr>
              <w:t xml:space="preserve"> </w:t>
            </w:r>
            <w:r>
              <w:t>to</w:t>
            </w:r>
            <w:r>
              <w:rPr>
                <w:spacing w:val="-3"/>
              </w:rPr>
              <w:t xml:space="preserve"> </w:t>
            </w:r>
            <w:r>
              <w:t>drive</w:t>
            </w:r>
            <w:r>
              <w:rPr>
                <w:spacing w:val="-4"/>
              </w:rPr>
              <w:t xml:space="preserve"> </w:t>
            </w:r>
            <w:r>
              <w:t>up</w:t>
            </w:r>
            <w:r>
              <w:rPr>
                <w:spacing w:val="-1"/>
              </w:rPr>
              <w:t xml:space="preserve"> </w:t>
            </w:r>
            <w:r>
              <w:t>awareness,</w:t>
            </w:r>
            <w:r>
              <w:rPr>
                <w:spacing w:val="-3"/>
              </w:rPr>
              <w:t xml:space="preserve"> </w:t>
            </w:r>
            <w:r w:rsidR="003E577A">
              <w:t>familiarity</w:t>
            </w:r>
            <w:r>
              <w:rPr>
                <w:spacing w:val="-1"/>
              </w:rPr>
              <w:t xml:space="preserve"> </w:t>
            </w:r>
            <w:r>
              <w:t>and</w:t>
            </w:r>
            <w:r>
              <w:rPr>
                <w:spacing w:val="-1"/>
              </w:rPr>
              <w:t xml:space="preserve"> </w:t>
            </w:r>
            <w:r>
              <w:t>hard</w:t>
            </w:r>
            <w:r>
              <w:rPr>
                <w:spacing w:val="-1"/>
              </w:rPr>
              <w:t xml:space="preserve"> </w:t>
            </w:r>
            <w:r>
              <w:t>preference</w:t>
            </w:r>
            <w:r>
              <w:rPr>
                <w:spacing w:val="-4"/>
              </w:rPr>
              <w:t xml:space="preserve"> </w:t>
            </w:r>
            <w:r>
              <w:t>to</w:t>
            </w:r>
            <w:r>
              <w:rPr>
                <w:spacing w:val="-3"/>
              </w:rPr>
              <w:t xml:space="preserve"> </w:t>
            </w:r>
            <w:r>
              <w:t>support.</w:t>
            </w:r>
          </w:p>
          <w:p w:rsidR="00113083" w:rsidRDefault="008F73BD">
            <w:pPr>
              <w:pStyle w:val="TableParagraph"/>
              <w:numPr>
                <w:ilvl w:val="0"/>
                <w:numId w:val="5"/>
              </w:numPr>
              <w:tabs>
                <w:tab w:val="left" w:pos="830"/>
              </w:tabs>
              <w:spacing w:before="2"/>
              <w:ind w:right="317"/>
              <w:jc w:val="both"/>
            </w:pPr>
            <w:r>
              <w:t xml:space="preserve">Monitor and </w:t>
            </w:r>
            <w:proofErr w:type="spellStart"/>
            <w:r>
              <w:t>analyse</w:t>
            </w:r>
            <w:proofErr w:type="spellEnd"/>
            <w:r>
              <w:t xml:space="preserve"> brand and content effectiveness through data-driven insights, ensuring continuous</w:t>
            </w:r>
            <w:r>
              <w:rPr>
                <w:spacing w:val="-5"/>
              </w:rPr>
              <w:t xml:space="preserve"> </w:t>
            </w:r>
            <w:r>
              <w:t>improvement</w:t>
            </w:r>
            <w:r>
              <w:rPr>
                <w:spacing w:val="-4"/>
              </w:rPr>
              <w:t xml:space="preserve"> </w:t>
            </w:r>
            <w:r>
              <w:t>and</w:t>
            </w:r>
            <w:r>
              <w:rPr>
                <w:spacing w:val="-3"/>
              </w:rPr>
              <w:t xml:space="preserve"> </w:t>
            </w:r>
            <w:proofErr w:type="spellStart"/>
            <w:r>
              <w:t>optimisation</w:t>
            </w:r>
            <w:proofErr w:type="spellEnd"/>
            <w:r>
              <w:rPr>
                <w:spacing w:val="-3"/>
              </w:rPr>
              <w:t xml:space="preserve"> </w:t>
            </w:r>
            <w:r>
              <w:t>of</w:t>
            </w:r>
            <w:r>
              <w:rPr>
                <w:spacing w:val="-7"/>
              </w:rPr>
              <w:t xml:space="preserve"> </w:t>
            </w:r>
            <w:r>
              <w:t>strategies</w:t>
            </w:r>
            <w:r>
              <w:rPr>
                <w:spacing w:val="-5"/>
              </w:rPr>
              <w:t xml:space="preserve"> </w:t>
            </w:r>
            <w:r>
              <w:t>to</w:t>
            </w:r>
            <w:r>
              <w:rPr>
                <w:spacing w:val="-5"/>
              </w:rPr>
              <w:t xml:space="preserve"> </w:t>
            </w:r>
            <w:r>
              <w:t>achieve</w:t>
            </w:r>
            <w:r>
              <w:rPr>
                <w:spacing w:val="-6"/>
              </w:rPr>
              <w:t xml:space="preserve"> </w:t>
            </w:r>
            <w:r>
              <w:t>maximum</w:t>
            </w:r>
            <w:r>
              <w:rPr>
                <w:spacing w:val="-6"/>
              </w:rPr>
              <w:t xml:space="preserve"> </w:t>
            </w:r>
            <w:r>
              <w:t>reach</w:t>
            </w:r>
            <w:r>
              <w:rPr>
                <w:spacing w:val="-2"/>
              </w:rPr>
              <w:t xml:space="preserve"> </w:t>
            </w:r>
            <w:r>
              <w:t>and</w:t>
            </w:r>
            <w:r>
              <w:rPr>
                <w:spacing w:val="-3"/>
              </w:rPr>
              <w:t xml:space="preserve"> </w:t>
            </w:r>
            <w:r>
              <w:t>impact.</w:t>
            </w:r>
          </w:p>
          <w:p w:rsidR="00113083" w:rsidRDefault="008F73BD">
            <w:pPr>
              <w:pStyle w:val="TableParagraph"/>
              <w:numPr>
                <w:ilvl w:val="0"/>
                <w:numId w:val="5"/>
              </w:numPr>
              <w:tabs>
                <w:tab w:val="left" w:pos="830"/>
              </w:tabs>
              <w:spacing w:line="266" w:lineRule="exact"/>
              <w:ind w:right="142"/>
              <w:jc w:val="both"/>
            </w:pPr>
            <w:r>
              <w:t>Lead and develop a diverse</w:t>
            </w:r>
            <w:r>
              <w:rPr>
                <w:spacing w:val="-1"/>
              </w:rPr>
              <w:t xml:space="preserve"> </w:t>
            </w:r>
            <w:r>
              <w:t>and inclusive</w:t>
            </w:r>
            <w:r>
              <w:rPr>
                <w:spacing w:val="-1"/>
              </w:rPr>
              <w:t xml:space="preserve"> </w:t>
            </w:r>
            <w:r>
              <w:t>team, advocating for equal</w:t>
            </w:r>
            <w:r>
              <w:rPr>
                <w:spacing w:val="-1"/>
              </w:rPr>
              <w:t xml:space="preserve"> </w:t>
            </w:r>
            <w:r>
              <w:t>opportunities and providing professional</w:t>
            </w:r>
            <w:r>
              <w:rPr>
                <w:spacing w:val="-6"/>
              </w:rPr>
              <w:t xml:space="preserve"> </w:t>
            </w:r>
            <w:r>
              <w:t>growth</w:t>
            </w:r>
            <w:r>
              <w:rPr>
                <w:spacing w:val="-3"/>
              </w:rPr>
              <w:t xml:space="preserve"> </w:t>
            </w:r>
            <w:r>
              <w:t>and</w:t>
            </w:r>
            <w:r>
              <w:rPr>
                <w:spacing w:val="-3"/>
              </w:rPr>
              <w:t xml:space="preserve"> </w:t>
            </w:r>
            <w:r>
              <w:t>development</w:t>
            </w:r>
            <w:r>
              <w:rPr>
                <w:spacing w:val="-4"/>
              </w:rPr>
              <w:t xml:space="preserve"> </w:t>
            </w:r>
            <w:r>
              <w:t>to</w:t>
            </w:r>
            <w:r>
              <w:rPr>
                <w:spacing w:val="-5"/>
              </w:rPr>
              <w:t xml:space="preserve"> </w:t>
            </w:r>
            <w:r>
              <w:t>support</w:t>
            </w:r>
            <w:r>
              <w:rPr>
                <w:spacing w:val="-4"/>
              </w:rPr>
              <w:t xml:space="preserve"> </w:t>
            </w:r>
            <w:r>
              <w:t>their</w:t>
            </w:r>
            <w:r>
              <w:rPr>
                <w:spacing w:val="-5"/>
              </w:rPr>
              <w:t xml:space="preserve"> </w:t>
            </w:r>
            <w:r>
              <w:t>career</w:t>
            </w:r>
            <w:r>
              <w:rPr>
                <w:spacing w:val="-5"/>
              </w:rPr>
              <w:t xml:space="preserve"> </w:t>
            </w:r>
            <w:r>
              <w:t>progression</w:t>
            </w:r>
            <w:r>
              <w:rPr>
                <w:spacing w:val="-3"/>
              </w:rPr>
              <w:t xml:space="preserve"> </w:t>
            </w:r>
            <w:r>
              <w:t>in</w:t>
            </w:r>
            <w:r>
              <w:rPr>
                <w:spacing w:val="-3"/>
              </w:rPr>
              <w:t xml:space="preserve"> </w:t>
            </w:r>
            <w:r>
              <w:t>alignment</w:t>
            </w:r>
            <w:r>
              <w:rPr>
                <w:spacing w:val="-4"/>
              </w:rPr>
              <w:t xml:space="preserve"> </w:t>
            </w:r>
            <w:r>
              <w:t>with</w:t>
            </w:r>
            <w:r>
              <w:rPr>
                <w:spacing w:val="-3"/>
              </w:rPr>
              <w:t xml:space="preserve"> </w:t>
            </w:r>
            <w:r>
              <w:t>Save the Children's commitment to equity and inclusion.</w:t>
            </w:r>
          </w:p>
        </w:tc>
      </w:tr>
    </w:tbl>
    <w:p w:rsidR="00113083" w:rsidRDefault="00113083">
      <w:pPr>
        <w:spacing w:line="266" w:lineRule="exact"/>
        <w:jc w:val="both"/>
        <w:sectPr w:rsidR="00113083">
          <w:headerReference w:type="even" r:id="rId8"/>
          <w:headerReference w:type="default" r:id="rId9"/>
          <w:footerReference w:type="even" r:id="rId10"/>
          <w:footerReference w:type="default" r:id="rId11"/>
          <w:headerReference w:type="first" r:id="rId12"/>
          <w:footerReference w:type="first" r:id="rId13"/>
          <w:type w:val="continuous"/>
          <w:pgSz w:w="11910" w:h="16840"/>
          <w:pgMar w:top="700" w:right="760" w:bottom="280" w:left="620" w:header="720" w:footer="720" w:gutter="0"/>
          <w:cols w:space="720"/>
        </w:sectPr>
      </w:pPr>
    </w:p>
    <w:p w:rsidR="00113083" w:rsidRDefault="008F73BD">
      <w:pPr>
        <w:pStyle w:val="BodyText"/>
        <w:ind w:left="100"/>
        <w:rPr>
          <w:rFonts w:ascii="Times New Roman"/>
          <w:sz w:val="20"/>
        </w:rPr>
      </w:pPr>
      <w:r>
        <w:rPr>
          <w:rFonts w:ascii="Times New Roman"/>
          <w:noProof/>
          <w:sz w:val="20"/>
          <w:lang w:val="en-GB" w:eastAsia="en-GB"/>
        </w:rPr>
        <w:lastRenderedPageBreak/>
        <mc:AlternateContent>
          <mc:Choice Requires="wps">
            <w:drawing>
              <wp:inline distT="0" distB="0" distL="0" distR="0">
                <wp:extent cx="6540500" cy="851535"/>
                <wp:effectExtent l="9525" t="0" r="3175" b="571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851535"/>
                        </a:xfrm>
                        <a:prstGeom prst="rect">
                          <a:avLst/>
                        </a:prstGeom>
                        <a:ln w="6350">
                          <a:solidFill>
                            <a:srgbClr val="000000"/>
                          </a:solidFill>
                          <a:prstDash val="solid"/>
                        </a:ln>
                      </wps:spPr>
                      <wps:txbx>
                        <w:txbxContent>
                          <w:p w:rsidR="00113083" w:rsidRDefault="008F73BD">
                            <w:pPr>
                              <w:pStyle w:val="BodyText"/>
                              <w:numPr>
                                <w:ilvl w:val="0"/>
                                <w:numId w:val="4"/>
                              </w:numPr>
                              <w:tabs>
                                <w:tab w:val="left" w:pos="825"/>
                              </w:tabs>
                              <w:spacing w:before="9" w:line="235" w:lineRule="auto"/>
                              <w:ind w:right="436"/>
                            </w:pPr>
                            <w:r>
                              <w:t>Lead a strong and committed Global Brand and Creative community across our organisation, promoting</w:t>
                            </w:r>
                            <w:r>
                              <w:rPr>
                                <w:spacing w:val="-8"/>
                              </w:rPr>
                              <w:t xml:space="preserve"> </w:t>
                            </w:r>
                            <w:r>
                              <w:t>best</w:t>
                            </w:r>
                            <w:r>
                              <w:rPr>
                                <w:spacing w:val="-3"/>
                              </w:rPr>
                              <w:t xml:space="preserve"> </w:t>
                            </w:r>
                            <w:r>
                              <w:t>practices,</w:t>
                            </w:r>
                            <w:r>
                              <w:rPr>
                                <w:spacing w:val="-4"/>
                              </w:rPr>
                              <w:t xml:space="preserve"> </w:t>
                            </w:r>
                            <w:r>
                              <w:t>knowledge</w:t>
                            </w:r>
                            <w:r>
                              <w:rPr>
                                <w:spacing w:val="-4"/>
                              </w:rPr>
                              <w:t xml:space="preserve"> </w:t>
                            </w:r>
                            <w:r>
                              <w:t>sharing,</w:t>
                            </w:r>
                            <w:r>
                              <w:rPr>
                                <w:spacing w:val="-3"/>
                              </w:rPr>
                              <w:t xml:space="preserve"> </w:t>
                            </w:r>
                            <w:r>
                              <w:t>and</w:t>
                            </w:r>
                            <w:r>
                              <w:rPr>
                                <w:spacing w:val="-2"/>
                              </w:rPr>
                              <w:t xml:space="preserve"> </w:t>
                            </w:r>
                            <w:r>
                              <w:t>collaboration</w:t>
                            </w:r>
                            <w:r>
                              <w:rPr>
                                <w:spacing w:val="-2"/>
                              </w:rPr>
                              <w:t xml:space="preserve"> </w:t>
                            </w:r>
                            <w:r>
                              <w:t>to</w:t>
                            </w:r>
                            <w:r>
                              <w:rPr>
                                <w:spacing w:val="-4"/>
                              </w:rPr>
                              <w:t xml:space="preserve"> </w:t>
                            </w:r>
                            <w:r>
                              <w:t>support</w:t>
                            </w:r>
                            <w:r>
                              <w:rPr>
                                <w:spacing w:val="-3"/>
                              </w:rPr>
                              <w:t xml:space="preserve"> </w:t>
                            </w:r>
                            <w:r>
                              <w:t>our</w:t>
                            </w:r>
                            <w:r>
                              <w:rPr>
                                <w:spacing w:val="-4"/>
                              </w:rPr>
                              <w:t xml:space="preserve"> </w:t>
                            </w:r>
                            <w:r>
                              <w:t>strategic</w:t>
                            </w:r>
                            <w:r>
                              <w:rPr>
                                <w:spacing w:val="-4"/>
                              </w:rPr>
                              <w:t xml:space="preserve"> </w:t>
                            </w:r>
                            <w:r>
                              <w:t>goals.</w:t>
                            </w:r>
                          </w:p>
                          <w:p w:rsidR="00113083" w:rsidRDefault="008F73BD">
                            <w:pPr>
                              <w:pStyle w:val="BodyText"/>
                              <w:numPr>
                                <w:ilvl w:val="0"/>
                                <w:numId w:val="4"/>
                              </w:numPr>
                              <w:tabs>
                                <w:tab w:val="left" w:pos="825"/>
                              </w:tabs>
                              <w:spacing w:before="1"/>
                              <w:ind w:right="269"/>
                            </w:pPr>
                            <w:r>
                              <w:t>Cultivate</w:t>
                            </w:r>
                            <w:r>
                              <w:rPr>
                                <w:spacing w:val="-6"/>
                              </w:rPr>
                              <w:t xml:space="preserve"> </w:t>
                            </w:r>
                            <w:r>
                              <w:t>and</w:t>
                            </w:r>
                            <w:r>
                              <w:rPr>
                                <w:spacing w:val="-3"/>
                              </w:rPr>
                              <w:t xml:space="preserve"> </w:t>
                            </w:r>
                            <w:r>
                              <w:t>maintain</w:t>
                            </w:r>
                            <w:r>
                              <w:rPr>
                                <w:spacing w:val="-3"/>
                              </w:rPr>
                              <w:t xml:space="preserve"> </w:t>
                            </w:r>
                            <w:r>
                              <w:t>effective</w:t>
                            </w:r>
                            <w:r>
                              <w:rPr>
                                <w:spacing w:val="-6"/>
                              </w:rPr>
                              <w:t xml:space="preserve"> </w:t>
                            </w:r>
                            <w:r>
                              <w:t>partnerships</w:t>
                            </w:r>
                            <w:r>
                              <w:rPr>
                                <w:spacing w:val="-5"/>
                              </w:rPr>
                              <w:t xml:space="preserve"> </w:t>
                            </w:r>
                            <w:r>
                              <w:t>with</w:t>
                            </w:r>
                            <w:r>
                              <w:rPr>
                                <w:spacing w:val="-3"/>
                              </w:rPr>
                              <w:t xml:space="preserve"> </w:t>
                            </w:r>
                            <w:r>
                              <w:t>creative</w:t>
                            </w:r>
                            <w:r>
                              <w:rPr>
                                <w:spacing w:val="-6"/>
                              </w:rPr>
                              <w:t xml:space="preserve"> </w:t>
                            </w:r>
                            <w:r>
                              <w:t>and</w:t>
                            </w:r>
                            <w:r>
                              <w:rPr>
                                <w:spacing w:val="-3"/>
                              </w:rPr>
                              <w:t xml:space="preserve"> </w:t>
                            </w:r>
                            <w:r>
                              <w:t>brand</w:t>
                            </w:r>
                            <w:r>
                              <w:rPr>
                                <w:spacing w:val="-3"/>
                              </w:rPr>
                              <w:t xml:space="preserve"> </w:t>
                            </w:r>
                            <w:r>
                              <w:t>agencies,</w:t>
                            </w:r>
                            <w:r>
                              <w:rPr>
                                <w:spacing w:val="-5"/>
                              </w:rPr>
                              <w:t xml:space="preserve"> </w:t>
                            </w:r>
                            <w:r>
                              <w:t>and</w:t>
                            </w:r>
                            <w:r>
                              <w:rPr>
                                <w:spacing w:val="-3"/>
                              </w:rPr>
                              <w:t xml:space="preserve"> </w:t>
                            </w:r>
                            <w:r>
                              <w:t>freelancers, ensuring all work is insight-driven, on brand, and of excellent creative quality to inspire and engage global audiences.</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51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" filled="f" strokeweight=".5pt">
                <v:path arrowok="t"/>
                <v:textbox inset="0,0,0,0">
                  <w:txbxContent>
                    <w:p w:rsidR="00113083" w:rsidRDefault="008F73BD">
                      <w:pPr>
                        <w:pStyle w:val="BodyText"/>
                        <w:numPr>
                          <w:ilvl w:val="0"/>
                          <w:numId w:val="4"/>
                        </w:numPr>
                        <w:tabs>
                          <w:tab w:val="left" w:pos="825"/>
                        </w:tabs>
                        <w:spacing w:before="9" w:line="235" w:lineRule="auto"/>
                        <w:ind w:right="436"/>
                      </w:pPr>
                      <w:r>
                        <w:t>Lead a strong and committed Global Brand and Creative community across our organisation, promoting</w:t>
                      </w:r>
                      <w:r>
                        <w:rPr>
                          <w:spacing w:val="-8"/>
                        </w:rPr>
                        <w:t xml:space="preserve"> </w:t>
                      </w:r>
                      <w:r>
                        <w:t>best</w:t>
                      </w:r>
                      <w:r>
                        <w:rPr>
                          <w:spacing w:val="-3"/>
                        </w:rPr>
                        <w:t xml:space="preserve"> </w:t>
                      </w:r>
                      <w:r>
                        <w:t>practices,</w:t>
                      </w:r>
                      <w:r>
                        <w:rPr>
                          <w:spacing w:val="-4"/>
                        </w:rPr>
                        <w:t xml:space="preserve"> </w:t>
                      </w:r>
                      <w:r>
                        <w:t>knowledge</w:t>
                      </w:r>
                      <w:r>
                        <w:rPr>
                          <w:spacing w:val="-4"/>
                        </w:rPr>
                        <w:t xml:space="preserve"> </w:t>
                      </w:r>
                      <w:r>
                        <w:t>sharing,</w:t>
                      </w:r>
                      <w:r>
                        <w:rPr>
                          <w:spacing w:val="-3"/>
                        </w:rPr>
                        <w:t xml:space="preserve"> </w:t>
                      </w:r>
                      <w:r>
                        <w:t>and</w:t>
                      </w:r>
                      <w:r>
                        <w:rPr>
                          <w:spacing w:val="-2"/>
                        </w:rPr>
                        <w:t xml:space="preserve"> </w:t>
                      </w:r>
                      <w:r>
                        <w:t>collaboration</w:t>
                      </w:r>
                      <w:r>
                        <w:rPr>
                          <w:spacing w:val="-2"/>
                        </w:rPr>
                        <w:t xml:space="preserve"> </w:t>
                      </w:r>
                      <w:r>
                        <w:t>to</w:t>
                      </w:r>
                      <w:r>
                        <w:rPr>
                          <w:spacing w:val="-4"/>
                        </w:rPr>
                        <w:t xml:space="preserve"> </w:t>
                      </w:r>
                      <w:r>
                        <w:t>support</w:t>
                      </w:r>
                      <w:r>
                        <w:rPr>
                          <w:spacing w:val="-3"/>
                        </w:rPr>
                        <w:t xml:space="preserve"> </w:t>
                      </w:r>
                      <w:r>
                        <w:t>our</w:t>
                      </w:r>
                      <w:r>
                        <w:rPr>
                          <w:spacing w:val="-4"/>
                        </w:rPr>
                        <w:t xml:space="preserve"> </w:t>
                      </w:r>
                      <w:r>
                        <w:t>strategic</w:t>
                      </w:r>
                      <w:r>
                        <w:rPr>
                          <w:spacing w:val="-4"/>
                        </w:rPr>
                        <w:t xml:space="preserve"> </w:t>
                      </w:r>
                      <w:r>
                        <w:t>goals.</w:t>
                      </w:r>
                    </w:p>
                    <w:p w:rsidR="00113083" w:rsidRDefault="008F73BD">
                      <w:pPr>
                        <w:pStyle w:val="BodyText"/>
                        <w:numPr>
                          <w:ilvl w:val="0"/>
                          <w:numId w:val="4"/>
                        </w:numPr>
                        <w:tabs>
                          <w:tab w:val="left" w:pos="825"/>
                        </w:tabs>
                        <w:spacing w:before="1"/>
                        <w:ind w:right="269"/>
                      </w:pPr>
                      <w:r>
                        <w:t>Cultivate</w:t>
                      </w:r>
                      <w:r>
                        <w:rPr>
                          <w:spacing w:val="-6"/>
                        </w:rPr>
                        <w:t xml:space="preserve"> </w:t>
                      </w:r>
                      <w:r>
                        <w:t>and</w:t>
                      </w:r>
                      <w:r>
                        <w:rPr>
                          <w:spacing w:val="-3"/>
                        </w:rPr>
                        <w:t xml:space="preserve"> </w:t>
                      </w:r>
                      <w:r>
                        <w:t>maintain</w:t>
                      </w:r>
                      <w:r>
                        <w:rPr>
                          <w:spacing w:val="-3"/>
                        </w:rPr>
                        <w:t xml:space="preserve"> </w:t>
                      </w:r>
                      <w:r>
                        <w:t>effective</w:t>
                      </w:r>
                      <w:r>
                        <w:rPr>
                          <w:spacing w:val="-6"/>
                        </w:rPr>
                        <w:t xml:space="preserve"> </w:t>
                      </w:r>
                      <w:r>
                        <w:t>partnerships</w:t>
                      </w:r>
                      <w:r>
                        <w:rPr>
                          <w:spacing w:val="-5"/>
                        </w:rPr>
                        <w:t xml:space="preserve"> </w:t>
                      </w:r>
                      <w:r>
                        <w:t>with</w:t>
                      </w:r>
                      <w:r>
                        <w:rPr>
                          <w:spacing w:val="-3"/>
                        </w:rPr>
                        <w:t xml:space="preserve"> </w:t>
                      </w:r>
                      <w:r>
                        <w:t>creative</w:t>
                      </w:r>
                      <w:r>
                        <w:rPr>
                          <w:spacing w:val="-6"/>
                        </w:rPr>
                        <w:t xml:space="preserve"> </w:t>
                      </w:r>
                      <w:r>
                        <w:t>and</w:t>
                      </w:r>
                      <w:r>
                        <w:rPr>
                          <w:spacing w:val="-3"/>
                        </w:rPr>
                        <w:t xml:space="preserve"> </w:t>
                      </w:r>
                      <w:r>
                        <w:t>brand</w:t>
                      </w:r>
                      <w:r>
                        <w:rPr>
                          <w:spacing w:val="-3"/>
                        </w:rPr>
                        <w:t xml:space="preserve"> </w:t>
                      </w:r>
                      <w:r>
                        <w:t>agencies,</w:t>
                      </w:r>
                      <w:r>
                        <w:rPr>
                          <w:spacing w:val="-5"/>
                        </w:rPr>
                        <w:t xml:space="preserve"> </w:t>
                      </w:r>
                      <w:r>
                        <w:t>and</w:t>
                      </w:r>
                      <w:r>
                        <w:rPr>
                          <w:spacing w:val="-3"/>
                        </w:rPr>
                        <w:t xml:space="preserve"> </w:t>
                      </w:r>
                      <w:r>
                        <w:t>freelancers, ensuring all work is insight-driven, on brand, and of excellent creative quality to inspire and engage global audiences.</w:t>
                      </w:r>
                    </w:p>
                  </w:txbxContent>
                </v:textbox>
                <w10:anchorlock/>
              </v:shape>
            </w:pict>
          </mc:Fallback>
        </mc:AlternateContent>
      </w:r>
    </w:p>
    <w:p w:rsidR="00113083" w:rsidRDefault="00113083">
      <w:pPr>
        <w:pStyle w:val="BodyText"/>
        <w:spacing w:before="2"/>
        <w:rPr>
          <w:rFonts w:ascii="Times New Roman"/>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113083">
        <w:trPr>
          <w:trHeight w:val="265"/>
        </w:trPr>
        <w:tc>
          <w:tcPr>
            <w:tcW w:w="10299" w:type="dxa"/>
            <w:shd w:val="clear" w:color="auto" w:fill="D4DFE0"/>
          </w:tcPr>
          <w:p w:rsidR="00113083" w:rsidRDefault="008F73BD">
            <w:pPr>
              <w:pStyle w:val="TableParagraph"/>
              <w:spacing w:before="3" w:line="242" w:lineRule="exact"/>
              <w:rPr>
                <w:b/>
              </w:rPr>
            </w:pPr>
            <w:r>
              <w:rPr>
                <w:b/>
                <w:spacing w:val="-2"/>
              </w:rPr>
              <w:t>Budget</w:t>
            </w:r>
          </w:p>
        </w:tc>
      </w:tr>
      <w:tr w:rsidR="00113083">
        <w:trPr>
          <w:trHeight w:val="265"/>
        </w:trPr>
        <w:tc>
          <w:tcPr>
            <w:tcW w:w="10299" w:type="dxa"/>
          </w:tcPr>
          <w:p w:rsidR="00113083" w:rsidRDefault="008F73BD">
            <w:pPr>
              <w:pStyle w:val="TableParagraph"/>
              <w:spacing w:before="3" w:line="242" w:lineRule="exact"/>
            </w:pPr>
            <w:r>
              <w:rPr>
                <w:spacing w:val="-5"/>
              </w:rPr>
              <w:t>Yes</w:t>
            </w:r>
          </w:p>
        </w:tc>
      </w:tr>
    </w:tbl>
    <w:p w:rsidR="00113083" w:rsidRDefault="00113083">
      <w:pPr>
        <w:pStyle w:val="BodyText"/>
        <w:spacing w:before="3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113083">
        <w:trPr>
          <w:trHeight w:val="265"/>
        </w:trPr>
        <w:tc>
          <w:tcPr>
            <w:tcW w:w="10299" w:type="dxa"/>
            <w:shd w:val="clear" w:color="auto" w:fill="D4DFE0"/>
          </w:tcPr>
          <w:p w:rsidR="00113083" w:rsidRDefault="008F73BD">
            <w:pPr>
              <w:pStyle w:val="TableParagraph"/>
              <w:spacing w:before="3" w:line="242" w:lineRule="exact"/>
            </w:pPr>
            <w:r>
              <w:rPr>
                <w:b/>
              </w:rPr>
              <w:t>People</w:t>
            </w:r>
            <w:r>
              <w:rPr>
                <w:b/>
                <w:spacing w:val="-3"/>
              </w:rPr>
              <w:t xml:space="preserve"> </w:t>
            </w:r>
            <w:r>
              <w:rPr>
                <w:b/>
              </w:rPr>
              <w:t>Management</w:t>
            </w:r>
            <w:r>
              <w:rPr>
                <w:b/>
                <w:spacing w:val="-5"/>
              </w:rPr>
              <w:t xml:space="preserve"> </w:t>
            </w:r>
            <w:r>
              <w:rPr>
                <w:b/>
              </w:rPr>
              <w:t>Responsibility</w:t>
            </w:r>
            <w:r>
              <w:rPr>
                <w:b/>
                <w:spacing w:val="-1"/>
              </w:rPr>
              <w:t xml:space="preserve"> </w:t>
            </w:r>
            <w:r>
              <w:t>(direct/indirect</w:t>
            </w:r>
            <w:r>
              <w:rPr>
                <w:spacing w:val="-6"/>
              </w:rPr>
              <w:t xml:space="preserve"> </w:t>
            </w:r>
            <w:r>
              <w:rPr>
                <w:spacing w:val="-2"/>
              </w:rPr>
              <w:t>reports)</w:t>
            </w:r>
          </w:p>
        </w:tc>
      </w:tr>
      <w:tr w:rsidR="00113083">
        <w:trPr>
          <w:trHeight w:val="525"/>
        </w:trPr>
        <w:tc>
          <w:tcPr>
            <w:tcW w:w="10299" w:type="dxa"/>
          </w:tcPr>
          <w:p w:rsidR="00113083" w:rsidRDefault="008F73BD">
            <w:pPr>
              <w:pStyle w:val="TableParagraph"/>
              <w:spacing w:line="266" w:lineRule="exact"/>
              <w:ind w:right="6006"/>
            </w:pPr>
            <w:r>
              <w:t>Number</w:t>
            </w:r>
            <w:r>
              <w:rPr>
                <w:spacing w:val="-7"/>
              </w:rPr>
              <w:t xml:space="preserve"> </w:t>
            </w:r>
            <w:r>
              <w:t>of</w:t>
            </w:r>
            <w:r>
              <w:rPr>
                <w:spacing w:val="-9"/>
              </w:rPr>
              <w:t xml:space="preserve"> </w:t>
            </w:r>
            <w:r>
              <w:t>people</w:t>
            </w:r>
            <w:r>
              <w:rPr>
                <w:spacing w:val="-8"/>
              </w:rPr>
              <w:t xml:space="preserve"> </w:t>
            </w:r>
            <w:r>
              <w:t>managed</w:t>
            </w:r>
            <w:r>
              <w:rPr>
                <w:spacing w:val="-5"/>
              </w:rPr>
              <w:t xml:space="preserve"> </w:t>
            </w:r>
            <w:r>
              <w:t>in</w:t>
            </w:r>
            <w:r>
              <w:rPr>
                <w:spacing w:val="-5"/>
              </w:rPr>
              <w:t xml:space="preserve"> </w:t>
            </w:r>
            <w:r>
              <w:t>total:</w:t>
            </w:r>
            <w:r>
              <w:rPr>
                <w:spacing w:val="-3"/>
              </w:rPr>
              <w:t xml:space="preserve"> </w:t>
            </w:r>
            <w:r w:rsidR="003E27D9">
              <w:t>12</w:t>
            </w:r>
            <w:bookmarkStart w:id="0" w:name="_GoBack"/>
            <w:bookmarkEnd w:id="0"/>
            <w:r>
              <w:t xml:space="preserve"> Manager of a team: Yes</w:t>
            </w:r>
          </w:p>
        </w:tc>
      </w:tr>
    </w:tbl>
    <w:p w:rsidR="00113083" w:rsidRDefault="00113083">
      <w:pPr>
        <w:pStyle w:val="BodyText"/>
        <w:spacing w:before="3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113083">
        <w:trPr>
          <w:trHeight w:val="265"/>
        </w:trPr>
        <w:tc>
          <w:tcPr>
            <w:tcW w:w="10299" w:type="dxa"/>
            <w:shd w:val="clear" w:color="auto" w:fill="D4DFE0"/>
          </w:tcPr>
          <w:p w:rsidR="00113083" w:rsidRDefault="008F73BD">
            <w:pPr>
              <w:pStyle w:val="TableParagraph"/>
              <w:spacing w:before="3" w:line="242" w:lineRule="exact"/>
              <w:rPr>
                <w:b/>
              </w:rPr>
            </w:pPr>
            <w:r>
              <w:rPr>
                <w:b/>
              </w:rPr>
              <w:t>Size</w:t>
            </w:r>
            <w:r>
              <w:rPr>
                <w:b/>
                <w:spacing w:val="-2"/>
              </w:rPr>
              <w:t xml:space="preserve"> </w:t>
            </w:r>
            <w:r>
              <w:rPr>
                <w:b/>
              </w:rPr>
              <w:t xml:space="preserve">of </w:t>
            </w:r>
            <w:r>
              <w:rPr>
                <w:b/>
                <w:spacing w:val="-2"/>
              </w:rPr>
              <w:t>Remit</w:t>
            </w:r>
          </w:p>
        </w:tc>
      </w:tr>
      <w:tr w:rsidR="00113083">
        <w:trPr>
          <w:trHeight w:val="265"/>
        </w:trPr>
        <w:tc>
          <w:tcPr>
            <w:tcW w:w="10299" w:type="dxa"/>
          </w:tcPr>
          <w:p w:rsidR="00113083" w:rsidRDefault="008F73BD">
            <w:pPr>
              <w:pStyle w:val="TableParagraph"/>
              <w:spacing w:before="3" w:line="242" w:lineRule="exact"/>
            </w:pPr>
            <w:r>
              <w:rPr>
                <w:spacing w:val="-2"/>
              </w:rPr>
              <w:t>Global</w:t>
            </w:r>
          </w:p>
        </w:tc>
      </w:tr>
    </w:tbl>
    <w:p w:rsidR="00113083" w:rsidRDefault="00113083">
      <w:pPr>
        <w:pStyle w:val="BodyText"/>
        <w:spacing w:before="30"/>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113083">
        <w:trPr>
          <w:trHeight w:val="265"/>
        </w:trPr>
        <w:tc>
          <w:tcPr>
            <w:tcW w:w="10299" w:type="dxa"/>
            <w:shd w:val="clear" w:color="auto" w:fill="D4DFE0"/>
          </w:tcPr>
          <w:p w:rsidR="00113083" w:rsidRDefault="008F73BD">
            <w:pPr>
              <w:pStyle w:val="TableParagraph"/>
              <w:spacing w:before="3" w:line="242" w:lineRule="exact"/>
              <w:rPr>
                <w:b/>
              </w:rPr>
            </w:pPr>
            <w:r>
              <w:rPr>
                <w:b/>
              </w:rPr>
              <w:t>Travel</w:t>
            </w:r>
            <w:r>
              <w:rPr>
                <w:b/>
                <w:spacing w:val="-7"/>
              </w:rPr>
              <w:t xml:space="preserve"> </w:t>
            </w:r>
            <w:r>
              <w:rPr>
                <w:b/>
                <w:spacing w:val="-2"/>
              </w:rPr>
              <w:t>Requirements</w:t>
            </w:r>
          </w:p>
        </w:tc>
      </w:tr>
      <w:tr w:rsidR="00113083">
        <w:trPr>
          <w:trHeight w:val="1055"/>
        </w:trPr>
        <w:tc>
          <w:tcPr>
            <w:tcW w:w="10299" w:type="dxa"/>
          </w:tcPr>
          <w:p w:rsidR="00113083" w:rsidRDefault="008F73BD">
            <w:pPr>
              <w:pStyle w:val="TableParagraph"/>
              <w:spacing w:before="2"/>
            </w:pPr>
            <w:r>
              <w:t>International</w:t>
            </w:r>
            <w:r>
              <w:rPr>
                <w:spacing w:val="-5"/>
              </w:rPr>
              <w:t xml:space="preserve"> </w:t>
            </w:r>
            <w:r>
              <w:t>travel</w:t>
            </w:r>
            <w:r>
              <w:rPr>
                <w:spacing w:val="-5"/>
              </w:rPr>
              <w:t xml:space="preserve"> </w:t>
            </w:r>
            <w:r>
              <w:t>required:</w:t>
            </w:r>
            <w:r>
              <w:rPr>
                <w:spacing w:val="1"/>
              </w:rPr>
              <w:t xml:space="preserve"> </w:t>
            </w:r>
            <w:r>
              <w:rPr>
                <w:spacing w:val="-5"/>
              </w:rPr>
              <w:t>Yes</w:t>
            </w:r>
          </w:p>
          <w:p w:rsidR="00113083" w:rsidRDefault="00113083">
            <w:pPr>
              <w:pStyle w:val="TableParagraph"/>
              <w:spacing w:before="14"/>
              <w:ind w:left="0"/>
              <w:rPr>
                <w:rFonts w:ascii="Times New Roman"/>
              </w:rPr>
            </w:pPr>
          </w:p>
          <w:p w:rsidR="00113083" w:rsidRDefault="008F73BD">
            <w:pPr>
              <w:pStyle w:val="TableParagraph"/>
            </w:pPr>
            <w:r>
              <w:t>Percentage</w:t>
            </w:r>
            <w:r>
              <w:rPr>
                <w:spacing w:val="-5"/>
              </w:rPr>
              <w:t xml:space="preserve"> </w:t>
            </w:r>
            <w:r>
              <w:t>of</w:t>
            </w:r>
            <w:r>
              <w:rPr>
                <w:spacing w:val="-6"/>
              </w:rPr>
              <w:t xml:space="preserve"> </w:t>
            </w:r>
            <w:r>
              <w:t>required</w:t>
            </w:r>
            <w:r>
              <w:rPr>
                <w:spacing w:val="-2"/>
              </w:rPr>
              <w:t xml:space="preserve"> </w:t>
            </w:r>
            <w:r>
              <w:t>for</w:t>
            </w:r>
            <w:r>
              <w:rPr>
                <w:spacing w:val="-4"/>
              </w:rPr>
              <w:t xml:space="preserve"> </w:t>
            </w:r>
            <w:r>
              <w:t>travel: Up</w:t>
            </w:r>
            <w:r>
              <w:rPr>
                <w:spacing w:val="-2"/>
              </w:rPr>
              <w:t xml:space="preserve"> </w:t>
            </w:r>
            <w:r>
              <w:t>to</w:t>
            </w:r>
            <w:r>
              <w:rPr>
                <w:spacing w:val="-3"/>
              </w:rPr>
              <w:t xml:space="preserve"> </w:t>
            </w:r>
            <w:r>
              <w:rPr>
                <w:spacing w:val="-5"/>
              </w:rPr>
              <w:t>10%</w:t>
            </w:r>
          </w:p>
        </w:tc>
      </w:tr>
    </w:tbl>
    <w:p w:rsidR="00113083" w:rsidRDefault="00113083">
      <w:pPr>
        <w:pStyle w:val="BodyText"/>
        <w:spacing w:before="3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113083">
        <w:trPr>
          <w:trHeight w:val="265"/>
        </w:trPr>
        <w:tc>
          <w:tcPr>
            <w:tcW w:w="10299" w:type="dxa"/>
            <w:shd w:val="clear" w:color="auto" w:fill="D4DFE0"/>
          </w:tcPr>
          <w:p w:rsidR="00113083" w:rsidRDefault="008F73BD">
            <w:pPr>
              <w:pStyle w:val="TableParagraph"/>
              <w:spacing w:before="3" w:line="242" w:lineRule="exact"/>
              <w:rPr>
                <w:b/>
              </w:rPr>
            </w:pPr>
            <w:r>
              <w:rPr>
                <w:b/>
              </w:rPr>
              <w:t>Key</w:t>
            </w:r>
            <w:r>
              <w:rPr>
                <w:b/>
                <w:spacing w:val="1"/>
              </w:rPr>
              <w:t xml:space="preserve"> </w:t>
            </w:r>
            <w:r>
              <w:rPr>
                <w:b/>
                <w:spacing w:val="-2"/>
              </w:rPr>
              <w:t>Relationships</w:t>
            </w:r>
          </w:p>
        </w:tc>
      </w:tr>
      <w:tr w:rsidR="00113083">
        <w:trPr>
          <w:trHeight w:val="1850"/>
        </w:trPr>
        <w:tc>
          <w:tcPr>
            <w:tcW w:w="10299" w:type="dxa"/>
          </w:tcPr>
          <w:p w:rsidR="00113083" w:rsidRDefault="008F73BD">
            <w:pPr>
              <w:pStyle w:val="TableParagraph"/>
              <w:spacing w:before="3"/>
            </w:pPr>
            <w:r>
              <w:rPr>
                <w:b/>
              </w:rPr>
              <w:t>Internal</w:t>
            </w:r>
            <w:r>
              <w:rPr>
                <w:b/>
                <w:spacing w:val="-1"/>
              </w:rPr>
              <w:t xml:space="preserve"> </w:t>
            </w:r>
            <w:r>
              <w:t>(excluding</w:t>
            </w:r>
            <w:r>
              <w:rPr>
                <w:spacing w:val="-3"/>
              </w:rPr>
              <w:t xml:space="preserve"> </w:t>
            </w:r>
            <w:r>
              <w:t>direct</w:t>
            </w:r>
            <w:r>
              <w:rPr>
                <w:spacing w:val="-3"/>
              </w:rPr>
              <w:t xml:space="preserve"> </w:t>
            </w:r>
            <w:r>
              <w:t>team</w:t>
            </w:r>
            <w:r>
              <w:rPr>
                <w:spacing w:val="-4"/>
              </w:rPr>
              <w:t xml:space="preserve"> </w:t>
            </w:r>
            <w:r>
              <w:t>and</w:t>
            </w:r>
            <w:r>
              <w:rPr>
                <w:spacing w:val="-2"/>
              </w:rPr>
              <w:t xml:space="preserve"> manager)</w:t>
            </w:r>
          </w:p>
          <w:p w:rsidR="00113083" w:rsidRDefault="008F73BD">
            <w:pPr>
              <w:pStyle w:val="TableParagraph"/>
              <w:spacing w:before="3" w:line="237" w:lineRule="auto"/>
            </w:pPr>
            <w:r>
              <w:t>RMCE</w:t>
            </w:r>
            <w:r>
              <w:rPr>
                <w:spacing w:val="-6"/>
              </w:rPr>
              <w:t xml:space="preserve"> </w:t>
            </w:r>
            <w:r>
              <w:t>(</w:t>
            </w:r>
            <w:proofErr w:type="spellStart"/>
            <w:r>
              <w:t>Comms</w:t>
            </w:r>
            <w:proofErr w:type="spellEnd"/>
            <w:r>
              <w:rPr>
                <w:spacing w:val="-4"/>
              </w:rPr>
              <w:t xml:space="preserve"> </w:t>
            </w:r>
            <w:r>
              <w:t>and</w:t>
            </w:r>
            <w:r>
              <w:rPr>
                <w:spacing w:val="-3"/>
              </w:rPr>
              <w:t xml:space="preserve"> </w:t>
            </w:r>
            <w:r>
              <w:t>Media,</w:t>
            </w:r>
            <w:r>
              <w:rPr>
                <w:spacing w:val="-3"/>
              </w:rPr>
              <w:t xml:space="preserve"> </w:t>
            </w:r>
            <w:r>
              <w:t>Fundraising,</w:t>
            </w:r>
            <w:r>
              <w:rPr>
                <w:spacing w:val="-4"/>
              </w:rPr>
              <w:t xml:space="preserve"> </w:t>
            </w:r>
            <w:r>
              <w:t>Integrated</w:t>
            </w:r>
            <w:r>
              <w:rPr>
                <w:spacing w:val="-3"/>
              </w:rPr>
              <w:t xml:space="preserve"> </w:t>
            </w:r>
            <w:r>
              <w:t>Planning</w:t>
            </w:r>
            <w:r>
              <w:rPr>
                <w:spacing w:val="-3"/>
              </w:rPr>
              <w:t xml:space="preserve"> </w:t>
            </w:r>
            <w:r>
              <w:t>&amp;</w:t>
            </w:r>
            <w:r>
              <w:rPr>
                <w:spacing w:val="-5"/>
              </w:rPr>
              <w:t xml:space="preserve"> </w:t>
            </w:r>
            <w:r>
              <w:t>Strategy,</w:t>
            </w:r>
            <w:r>
              <w:rPr>
                <w:spacing w:val="-4"/>
              </w:rPr>
              <w:t xml:space="preserve"> </w:t>
            </w:r>
            <w:r>
              <w:t>Digital),</w:t>
            </w:r>
            <w:r>
              <w:rPr>
                <w:spacing w:val="-4"/>
              </w:rPr>
              <w:t xml:space="preserve"> </w:t>
            </w:r>
            <w:r>
              <w:t>Impact</w:t>
            </w:r>
            <w:r>
              <w:rPr>
                <w:spacing w:val="-3"/>
              </w:rPr>
              <w:t xml:space="preserve"> </w:t>
            </w:r>
            <w:r>
              <w:t>and</w:t>
            </w:r>
            <w:r>
              <w:rPr>
                <w:spacing w:val="-3"/>
              </w:rPr>
              <w:t xml:space="preserve"> </w:t>
            </w:r>
            <w:r>
              <w:t>Influencing, Humanitarian team</w:t>
            </w:r>
          </w:p>
          <w:p w:rsidR="00113083" w:rsidRDefault="008F73BD">
            <w:pPr>
              <w:pStyle w:val="TableParagraph"/>
            </w:pPr>
            <w:r>
              <w:t>Member</w:t>
            </w:r>
            <w:r>
              <w:rPr>
                <w:spacing w:val="-4"/>
              </w:rPr>
              <w:t xml:space="preserve"> </w:t>
            </w:r>
            <w:r>
              <w:t>and</w:t>
            </w:r>
            <w:r>
              <w:rPr>
                <w:spacing w:val="-2"/>
              </w:rPr>
              <w:t xml:space="preserve"> </w:t>
            </w:r>
            <w:r>
              <w:t>Country</w:t>
            </w:r>
            <w:r>
              <w:rPr>
                <w:spacing w:val="-3"/>
              </w:rPr>
              <w:t xml:space="preserve"> </w:t>
            </w:r>
            <w:r>
              <w:t>office</w:t>
            </w:r>
            <w:r>
              <w:rPr>
                <w:spacing w:val="-4"/>
              </w:rPr>
              <w:t xml:space="preserve"> </w:t>
            </w:r>
            <w:r>
              <w:t>marketing,</w:t>
            </w:r>
            <w:r>
              <w:rPr>
                <w:spacing w:val="-3"/>
              </w:rPr>
              <w:t xml:space="preserve"> </w:t>
            </w:r>
            <w:proofErr w:type="spellStart"/>
            <w:r>
              <w:t>comms</w:t>
            </w:r>
            <w:proofErr w:type="spellEnd"/>
            <w:r>
              <w:t>,</w:t>
            </w:r>
            <w:r>
              <w:rPr>
                <w:spacing w:val="-3"/>
              </w:rPr>
              <w:t xml:space="preserve"> </w:t>
            </w:r>
            <w:r>
              <w:t>media,</w:t>
            </w:r>
            <w:r>
              <w:rPr>
                <w:spacing w:val="-3"/>
              </w:rPr>
              <w:t xml:space="preserve"> </w:t>
            </w:r>
            <w:r>
              <w:t>fundraising</w:t>
            </w:r>
            <w:r>
              <w:rPr>
                <w:spacing w:val="-3"/>
              </w:rPr>
              <w:t xml:space="preserve"> </w:t>
            </w:r>
            <w:r>
              <w:t>and</w:t>
            </w:r>
            <w:r>
              <w:rPr>
                <w:spacing w:val="-2"/>
              </w:rPr>
              <w:t xml:space="preserve"> </w:t>
            </w:r>
            <w:r>
              <w:t>advocacy</w:t>
            </w:r>
            <w:r>
              <w:rPr>
                <w:spacing w:val="7"/>
              </w:rPr>
              <w:t xml:space="preserve"> </w:t>
            </w:r>
            <w:r>
              <w:rPr>
                <w:spacing w:val="-2"/>
              </w:rPr>
              <w:t>colleagues</w:t>
            </w:r>
          </w:p>
          <w:p w:rsidR="00113083" w:rsidRDefault="00113083">
            <w:pPr>
              <w:pStyle w:val="TableParagraph"/>
              <w:spacing w:before="13"/>
              <w:ind w:left="0"/>
              <w:rPr>
                <w:rFonts w:ascii="Times New Roman"/>
              </w:rPr>
            </w:pPr>
          </w:p>
          <w:p w:rsidR="00113083" w:rsidRDefault="008F73BD">
            <w:pPr>
              <w:pStyle w:val="TableParagraph"/>
              <w:rPr>
                <w:b/>
              </w:rPr>
            </w:pPr>
            <w:r>
              <w:rPr>
                <w:b/>
                <w:spacing w:val="-2"/>
              </w:rPr>
              <w:t>External</w:t>
            </w:r>
          </w:p>
          <w:p w:rsidR="00113083" w:rsidRDefault="008F73BD">
            <w:pPr>
              <w:pStyle w:val="TableParagraph"/>
              <w:spacing w:before="1" w:line="242" w:lineRule="exact"/>
            </w:pPr>
            <w:r>
              <w:t>Agencies,</w:t>
            </w:r>
            <w:r>
              <w:rPr>
                <w:spacing w:val="-6"/>
              </w:rPr>
              <w:t xml:space="preserve"> </w:t>
            </w:r>
            <w:r>
              <w:t>freelancers,</w:t>
            </w:r>
            <w:r>
              <w:rPr>
                <w:spacing w:val="-6"/>
              </w:rPr>
              <w:t xml:space="preserve"> </w:t>
            </w:r>
            <w:r>
              <w:t>sector</w:t>
            </w:r>
            <w:r>
              <w:rPr>
                <w:spacing w:val="-5"/>
              </w:rPr>
              <w:t xml:space="preserve"> </w:t>
            </w:r>
            <w:r>
              <w:rPr>
                <w:spacing w:val="-2"/>
              </w:rPr>
              <w:t>peers</w:t>
            </w:r>
          </w:p>
        </w:tc>
      </w:tr>
    </w:tbl>
    <w:p w:rsidR="00113083" w:rsidRDefault="00113083">
      <w:pPr>
        <w:pStyle w:val="BodyText"/>
        <w:spacing w:before="30"/>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113083">
        <w:trPr>
          <w:trHeight w:val="265"/>
        </w:trPr>
        <w:tc>
          <w:tcPr>
            <w:tcW w:w="10299" w:type="dxa"/>
            <w:shd w:val="clear" w:color="auto" w:fill="D4DFE0"/>
          </w:tcPr>
          <w:p w:rsidR="00113083" w:rsidRDefault="008F73BD">
            <w:pPr>
              <w:pStyle w:val="TableParagraph"/>
              <w:spacing w:before="3" w:line="242" w:lineRule="exact"/>
              <w:rPr>
                <w:b/>
              </w:rPr>
            </w:pPr>
            <w:r>
              <w:rPr>
                <w:b/>
                <w:spacing w:val="-2"/>
              </w:rPr>
              <w:t>Competencies</w:t>
            </w:r>
          </w:p>
        </w:tc>
      </w:tr>
      <w:tr w:rsidR="00113083">
        <w:trPr>
          <w:trHeight w:val="6337"/>
        </w:trPr>
        <w:tc>
          <w:tcPr>
            <w:tcW w:w="10299" w:type="dxa"/>
          </w:tcPr>
          <w:p w:rsidR="00113083" w:rsidRDefault="008F73BD">
            <w:pPr>
              <w:pStyle w:val="TableParagraph"/>
              <w:spacing w:before="3"/>
            </w:pPr>
            <w:r>
              <w:lastRenderedPageBreak/>
              <w:t>Cluster:</w:t>
            </w:r>
            <w:r>
              <w:rPr>
                <w:spacing w:val="-8"/>
              </w:rPr>
              <w:t xml:space="preserve"> </w:t>
            </w:r>
            <w:r>
              <w:rPr>
                <w:spacing w:val="-2"/>
              </w:rPr>
              <w:t>Leading</w:t>
            </w:r>
          </w:p>
          <w:p w:rsidR="00113083" w:rsidRDefault="008F73BD">
            <w:pPr>
              <w:pStyle w:val="TableParagraph"/>
              <w:spacing w:before="1"/>
              <w:ind w:right="6006"/>
            </w:pPr>
            <w:r>
              <w:t>Competency:</w:t>
            </w:r>
            <w:r>
              <w:rPr>
                <w:spacing w:val="-9"/>
              </w:rPr>
              <w:t xml:space="preserve"> </w:t>
            </w:r>
            <w:r>
              <w:t>Leading</w:t>
            </w:r>
            <w:r>
              <w:rPr>
                <w:spacing w:val="-8"/>
              </w:rPr>
              <w:t xml:space="preserve"> </w:t>
            </w:r>
            <w:r>
              <w:t>and</w:t>
            </w:r>
            <w:r>
              <w:rPr>
                <w:spacing w:val="-12"/>
              </w:rPr>
              <w:t xml:space="preserve"> </w:t>
            </w:r>
            <w:r>
              <w:t>inspiring</w:t>
            </w:r>
            <w:r>
              <w:rPr>
                <w:spacing w:val="-8"/>
              </w:rPr>
              <w:t xml:space="preserve"> </w:t>
            </w:r>
            <w:r>
              <w:t>others Level: Leading Edge</w:t>
            </w:r>
          </w:p>
          <w:p w:rsidR="00113083" w:rsidRDefault="008F73BD">
            <w:pPr>
              <w:pStyle w:val="TableParagraph"/>
              <w:ind w:right="139"/>
            </w:pPr>
            <w:proofErr w:type="spellStart"/>
            <w:r>
              <w:t>Behavioural</w:t>
            </w:r>
            <w:proofErr w:type="spellEnd"/>
            <w:r>
              <w:rPr>
                <w:spacing w:val="-5"/>
              </w:rPr>
              <w:t xml:space="preserve"> </w:t>
            </w:r>
            <w:r>
              <w:t>Indicator:</w:t>
            </w:r>
            <w:r>
              <w:rPr>
                <w:spacing w:val="-4"/>
              </w:rPr>
              <w:t xml:space="preserve"> </w:t>
            </w:r>
            <w:r>
              <w:t>Creates</w:t>
            </w:r>
            <w:r>
              <w:rPr>
                <w:spacing w:val="-4"/>
              </w:rPr>
              <w:t xml:space="preserve"> </w:t>
            </w:r>
            <w:r>
              <w:t>and</w:t>
            </w:r>
            <w:r>
              <w:rPr>
                <w:spacing w:val="-2"/>
              </w:rPr>
              <w:t xml:space="preserve"> </w:t>
            </w:r>
            <w:r>
              <w:t>engages</w:t>
            </w:r>
            <w:r>
              <w:rPr>
                <w:spacing w:val="-5"/>
              </w:rPr>
              <w:t xml:space="preserve"> </w:t>
            </w:r>
            <w:r>
              <w:t>others</w:t>
            </w:r>
            <w:r>
              <w:rPr>
                <w:spacing w:val="-4"/>
              </w:rPr>
              <w:t xml:space="preserve"> </w:t>
            </w:r>
            <w:r>
              <w:t>in</w:t>
            </w:r>
            <w:r>
              <w:rPr>
                <w:spacing w:val="-7"/>
              </w:rPr>
              <w:t xml:space="preserve"> </w:t>
            </w:r>
            <w:r>
              <w:t>a</w:t>
            </w:r>
            <w:r>
              <w:rPr>
                <w:spacing w:val="-3"/>
              </w:rPr>
              <w:t xml:space="preserve"> </w:t>
            </w:r>
            <w:r>
              <w:t>shared</w:t>
            </w:r>
            <w:r>
              <w:rPr>
                <w:spacing w:val="-3"/>
              </w:rPr>
              <w:t xml:space="preserve"> </w:t>
            </w:r>
            <w:r>
              <w:t>vision</w:t>
            </w:r>
            <w:r>
              <w:rPr>
                <w:spacing w:val="-2"/>
              </w:rPr>
              <w:t xml:space="preserve"> </w:t>
            </w:r>
            <w:r>
              <w:t>and</w:t>
            </w:r>
            <w:r>
              <w:rPr>
                <w:spacing w:val="-2"/>
              </w:rPr>
              <w:t xml:space="preserve"> </w:t>
            </w:r>
            <w:r>
              <w:t>strategy</w:t>
            </w:r>
            <w:r>
              <w:rPr>
                <w:spacing w:val="-2"/>
              </w:rPr>
              <w:t xml:space="preserve"> </w:t>
            </w:r>
            <w:r>
              <w:t>that</w:t>
            </w:r>
            <w:r>
              <w:rPr>
                <w:spacing w:val="-3"/>
              </w:rPr>
              <w:t xml:space="preserve"> </w:t>
            </w:r>
            <w:r>
              <w:t>will</w:t>
            </w:r>
            <w:r>
              <w:rPr>
                <w:spacing w:val="-6"/>
              </w:rPr>
              <w:t xml:space="preserve"> </w:t>
            </w:r>
            <w:r>
              <w:t>deliver</w:t>
            </w:r>
            <w:r>
              <w:rPr>
                <w:spacing w:val="-4"/>
              </w:rPr>
              <w:t xml:space="preserve"> </w:t>
            </w:r>
            <w:r>
              <w:t>more for children.</w:t>
            </w:r>
          </w:p>
          <w:p w:rsidR="00113083" w:rsidRDefault="00113083">
            <w:pPr>
              <w:pStyle w:val="TableParagraph"/>
              <w:spacing w:before="11"/>
              <w:ind w:left="0"/>
              <w:rPr>
                <w:rFonts w:ascii="Times New Roman"/>
              </w:rPr>
            </w:pPr>
          </w:p>
          <w:p w:rsidR="00113083" w:rsidRDefault="008F73BD">
            <w:pPr>
              <w:pStyle w:val="TableParagraph"/>
              <w:spacing w:before="1"/>
            </w:pPr>
            <w:r>
              <w:t>Cluster:</w:t>
            </w:r>
            <w:r>
              <w:rPr>
                <w:spacing w:val="-8"/>
              </w:rPr>
              <w:t xml:space="preserve"> </w:t>
            </w:r>
            <w:r>
              <w:rPr>
                <w:spacing w:val="-2"/>
              </w:rPr>
              <w:t>Leading</w:t>
            </w:r>
          </w:p>
          <w:p w:rsidR="00113083" w:rsidRDefault="008F73BD">
            <w:pPr>
              <w:pStyle w:val="TableParagraph"/>
              <w:spacing w:before="3" w:line="237" w:lineRule="auto"/>
              <w:ind w:right="6638"/>
            </w:pPr>
            <w:r>
              <w:t>Competency:</w:t>
            </w:r>
            <w:r>
              <w:rPr>
                <w:spacing w:val="-15"/>
              </w:rPr>
              <w:t xml:space="preserve"> </w:t>
            </w:r>
            <w:r>
              <w:t>Delivering</w:t>
            </w:r>
            <w:r>
              <w:rPr>
                <w:spacing w:val="-14"/>
              </w:rPr>
              <w:t xml:space="preserve"> </w:t>
            </w:r>
            <w:r>
              <w:t>results Level: Leading Edge</w:t>
            </w:r>
          </w:p>
          <w:p w:rsidR="00113083" w:rsidRDefault="008F73BD">
            <w:pPr>
              <w:pStyle w:val="TableParagraph"/>
            </w:pPr>
            <w:proofErr w:type="spellStart"/>
            <w:r>
              <w:t>Behavioural</w:t>
            </w:r>
            <w:proofErr w:type="spellEnd"/>
            <w:r>
              <w:rPr>
                <w:spacing w:val="-4"/>
              </w:rPr>
              <w:t xml:space="preserve"> </w:t>
            </w:r>
            <w:r>
              <w:t>Indicator:</w:t>
            </w:r>
            <w:r>
              <w:rPr>
                <w:spacing w:val="-3"/>
              </w:rPr>
              <w:t xml:space="preserve"> </w:t>
            </w:r>
            <w:r>
              <w:t>Aligns</w:t>
            </w:r>
            <w:r>
              <w:rPr>
                <w:spacing w:val="-3"/>
              </w:rPr>
              <w:t xml:space="preserve"> </w:t>
            </w:r>
            <w:r>
              <w:t>ideas</w:t>
            </w:r>
            <w:r>
              <w:rPr>
                <w:spacing w:val="-2"/>
              </w:rPr>
              <w:t xml:space="preserve"> </w:t>
            </w:r>
            <w:r>
              <w:t>and</w:t>
            </w:r>
            <w:r>
              <w:rPr>
                <w:spacing w:val="-1"/>
              </w:rPr>
              <w:t xml:space="preserve"> </w:t>
            </w:r>
            <w:r>
              <w:t>solutions</w:t>
            </w:r>
            <w:r>
              <w:rPr>
                <w:spacing w:val="-3"/>
              </w:rPr>
              <w:t xml:space="preserve"> </w:t>
            </w:r>
            <w:r>
              <w:t>to</w:t>
            </w:r>
            <w:r>
              <w:rPr>
                <w:spacing w:val="-3"/>
              </w:rPr>
              <w:t xml:space="preserve"> </w:t>
            </w:r>
            <w:r>
              <w:t>strategic</w:t>
            </w:r>
            <w:r>
              <w:rPr>
                <w:spacing w:val="-3"/>
              </w:rPr>
              <w:t xml:space="preserve"> </w:t>
            </w:r>
            <w:r>
              <w:t>imperatives</w:t>
            </w:r>
            <w:r>
              <w:rPr>
                <w:spacing w:val="-3"/>
              </w:rPr>
              <w:t xml:space="preserve"> </w:t>
            </w:r>
            <w:r>
              <w:t>to</w:t>
            </w:r>
            <w:r>
              <w:rPr>
                <w:spacing w:val="-3"/>
              </w:rPr>
              <w:t xml:space="preserve"> </w:t>
            </w:r>
            <w:r>
              <w:t>support</w:t>
            </w:r>
            <w:r>
              <w:rPr>
                <w:spacing w:val="-2"/>
              </w:rPr>
              <w:t xml:space="preserve"> </w:t>
            </w:r>
            <w:r>
              <w:t>delivery</w:t>
            </w:r>
            <w:r>
              <w:rPr>
                <w:spacing w:val="-2"/>
              </w:rPr>
              <w:t xml:space="preserve"> </w:t>
            </w:r>
            <w:r>
              <w:t>of</w:t>
            </w:r>
            <w:r>
              <w:rPr>
                <w:spacing w:val="-5"/>
              </w:rPr>
              <w:t xml:space="preserve"> </w:t>
            </w:r>
            <w:r>
              <w:t>our</w:t>
            </w:r>
            <w:r>
              <w:rPr>
                <w:spacing w:val="-3"/>
              </w:rPr>
              <w:t xml:space="preserve"> </w:t>
            </w:r>
            <w:r>
              <w:t>long- term strategic objectives.</w:t>
            </w:r>
          </w:p>
          <w:p w:rsidR="00113083" w:rsidRDefault="00113083">
            <w:pPr>
              <w:pStyle w:val="TableParagraph"/>
              <w:spacing w:before="14"/>
              <w:ind w:left="0"/>
              <w:rPr>
                <w:rFonts w:ascii="Times New Roman"/>
              </w:rPr>
            </w:pPr>
          </w:p>
          <w:p w:rsidR="00113083" w:rsidRDefault="008F73BD">
            <w:pPr>
              <w:pStyle w:val="TableParagraph"/>
              <w:spacing w:line="262" w:lineRule="exact"/>
            </w:pPr>
            <w:r>
              <w:t>Cluster:</w:t>
            </w:r>
            <w:r>
              <w:rPr>
                <w:spacing w:val="-6"/>
              </w:rPr>
              <w:t xml:space="preserve"> </w:t>
            </w:r>
            <w:r>
              <w:rPr>
                <w:spacing w:val="-2"/>
              </w:rPr>
              <w:t>Thinking</w:t>
            </w:r>
          </w:p>
          <w:p w:rsidR="00113083" w:rsidRDefault="008F73BD">
            <w:pPr>
              <w:pStyle w:val="TableParagraph"/>
              <w:ind w:right="6006"/>
            </w:pPr>
            <w:r>
              <w:t>Competency:</w:t>
            </w:r>
            <w:r>
              <w:rPr>
                <w:spacing w:val="-13"/>
              </w:rPr>
              <w:t xml:space="preserve"> </w:t>
            </w:r>
            <w:r>
              <w:t>Innovating</w:t>
            </w:r>
            <w:r>
              <w:rPr>
                <w:spacing w:val="-13"/>
              </w:rPr>
              <w:t xml:space="preserve"> </w:t>
            </w:r>
            <w:r>
              <w:t>and</w:t>
            </w:r>
            <w:r>
              <w:rPr>
                <w:spacing w:val="-12"/>
              </w:rPr>
              <w:t xml:space="preserve"> </w:t>
            </w:r>
            <w:r>
              <w:t>adapting Level: Leading Edge</w:t>
            </w:r>
          </w:p>
          <w:p w:rsidR="00113083" w:rsidRDefault="008F73BD">
            <w:pPr>
              <w:pStyle w:val="TableParagraph"/>
            </w:pPr>
            <w:proofErr w:type="spellStart"/>
            <w:r>
              <w:t>Behavioural</w:t>
            </w:r>
            <w:proofErr w:type="spellEnd"/>
            <w:r>
              <w:rPr>
                <w:spacing w:val="-6"/>
              </w:rPr>
              <w:t xml:space="preserve"> </w:t>
            </w:r>
            <w:r>
              <w:t>Indicator:</w:t>
            </w:r>
            <w:r>
              <w:rPr>
                <w:spacing w:val="-4"/>
              </w:rPr>
              <w:t xml:space="preserve"> </w:t>
            </w:r>
            <w:r>
              <w:t>Drives</w:t>
            </w:r>
            <w:r>
              <w:rPr>
                <w:spacing w:val="-4"/>
              </w:rPr>
              <w:t xml:space="preserve"> </w:t>
            </w:r>
            <w:r>
              <w:t>innovation</w:t>
            </w:r>
            <w:r>
              <w:rPr>
                <w:spacing w:val="-3"/>
              </w:rPr>
              <w:t xml:space="preserve"> </w:t>
            </w:r>
            <w:r>
              <w:t>and</w:t>
            </w:r>
            <w:r>
              <w:rPr>
                <w:spacing w:val="-2"/>
              </w:rPr>
              <w:t xml:space="preserve"> </w:t>
            </w:r>
            <w:r>
              <w:t>breakthrough</w:t>
            </w:r>
            <w:r>
              <w:rPr>
                <w:spacing w:val="-2"/>
              </w:rPr>
              <w:t xml:space="preserve"> </w:t>
            </w:r>
            <w:r>
              <w:t>solutions</w:t>
            </w:r>
            <w:r>
              <w:rPr>
                <w:spacing w:val="-4"/>
              </w:rPr>
              <w:t xml:space="preserve"> </w:t>
            </w:r>
            <w:r>
              <w:t>to</w:t>
            </w:r>
            <w:r>
              <w:rPr>
                <w:spacing w:val="-5"/>
              </w:rPr>
              <w:t xml:space="preserve"> </w:t>
            </w:r>
            <w:r>
              <w:t>improve</w:t>
            </w:r>
            <w:r>
              <w:rPr>
                <w:spacing w:val="-5"/>
              </w:rPr>
              <w:t xml:space="preserve"> </w:t>
            </w:r>
            <w:r>
              <w:t>outcomes</w:t>
            </w:r>
            <w:r>
              <w:rPr>
                <w:spacing w:val="-4"/>
              </w:rPr>
              <w:t xml:space="preserve"> </w:t>
            </w:r>
            <w:r>
              <w:t>for</w:t>
            </w:r>
            <w:r>
              <w:rPr>
                <w:spacing w:val="-4"/>
              </w:rPr>
              <w:t xml:space="preserve"> </w:t>
            </w:r>
            <w:r>
              <w:rPr>
                <w:spacing w:val="-2"/>
              </w:rPr>
              <w:t>children.</w:t>
            </w:r>
          </w:p>
          <w:p w:rsidR="00113083" w:rsidRDefault="00113083">
            <w:pPr>
              <w:pStyle w:val="TableParagraph"/>
              <w:spacing w:before="13"/>
              <w:ind w:left="0"/>
              <w:rPr>
                <w:rFonts w:ascii="Times New Roman"/>
              </w:rPr>
            </w:pPr>
          </w:p>
          <w:p w:rsidR="00113083" w:rsidRDefault="008F73BD">
            <w:pPr>
              <w:pStyle w:val="TableParagraph"/>
              <w:spacing w:line="262" w:lineRule="exact"/>
            </w:pPr>
            <w:r>
              <w:t>Cluster:</w:t>
            </w:r>
            <w:r>
              <w:rPr>
                <w:spacing w:val="-6"/>
              </w:rPr>
              <w:t xml:space="preserve"> </w:t>
            </w:r>
            <w:r>
              <w:rPr>
                <w:spacing w:val="-2"/>
              </w:rPr>
              <w:t>Thinking</w:t>
            </w:r>
          </w:p>
          <w:p w:rsidR="00113083" w:rsidRDefault="008F73BD">
            <w:pPr>
              <w:pStyle w:val="TableParagraph"/>
              <w:ind w:right="4783"/>
            </w:pPr>
            <w:r>
              <w:t>Competency:</w:t>
            </w:r>
            <w:r>
              <w:rPr>
                <w:spacing w:val="-9"/>
              </w:rPr>
              <w:t xml:space="preserve"> </w:t>
            </w:r>
            <w:r>
              <w:t>Problem</w:t>
            </w:r>
            <w:r>
              <w:rPr>
                <w:spacing w:val="-9"/>
              </w:rPr>
              <w:t xml:space="preserve"> </w:t>
            </w:r>
            <w:r>
              <w:t>solving</w:t>
            </w:r>
            <w:r>
              <w:rPr>
                <w:spacing w:val="-8"/>
              </w:rPr>
              <w:t xml:space="preserve"> </w:t>
            </w:r>
            <w:r>
              <w:t>and</w:t>
            </w:r>
            <w:r>
              <w:rPr>
                <w:spacing w:val="-7"/>
              </w:rPr>
              <w:t xml:space="preserve"> </w:t>
            </w:r>
            <w:r>
              <w:t>decision</w:t>
            </w:r>
            <w:r>
              <w:rPr>
                <w:spacing w:val="-7"/>
              </w:rPr>
              <w:t xml:space="preserve"> </w:t>
            </w:r>
            <w:r>
              <w:t>making Level: Leading Edge</w:t>
            </w:r>
          </w:p>
          <w:p w:rsidR="00113083" w:rsidRDefault="008F73BD">
            <w:pPr>
              <w:pStyle w:val="TableParagraph"/>
              <w:spacing w:before="1"/>
              <w:ind w:right="139"/>
            </w:pPr>
            <w:proofErr w:type="spellStart"/>
            <w:r>
              <w:t>Behavioural</w:t>
            </w:r>
            <w:proofErr w:type="spellEnd"/>
            <w:r>
              <w:rPr>
                <w:spacing w:val="-5"/>
              </w:rPr>
              <w:t xml:space="preserve"> </w:t>
            </w:r>
            <w:r>
              <w:t>Indicator:</w:t>
            </w:r>
            <w:r>
              <w:rPr>
                <w:spacing w:val="-4"/>
              </w:rPr>
              <w:t xml:space="preserve"> </w:t>
            </w:r>
            <w:r>
              <w:t>Identifies</w:t>
            </w:r>
            <w:r>
              <w:rPr>
                <w:spacing w:val="-4"/>
              </w:rPr>
              <w:t xml:space="preserve"> </w:t>
            </w:r>
            <w:r>
              <w:t>and</w:t>
            </w:r>
            <w:r>
              <w:rPr>
                <w:spacing w:val="-2"/>
              </w:rPr>
              <w:t xml:space="preserve"> </w:t>
            </w:r>
            <w:r>
              <w:t>addresses</w:t>
            </w:r>
            <w:r>
              <w:rPr>
                <w:spacing w:val="-4"/>
              </w:rPr>
              <w:t xml:space="preserve"> </w:t>
            </w:r>
            <w:r>
              <w:t>root</w:t>
            </w:r>
            <w:r>
              <w:rPr>
                <w:spacing w:val="-2"/>
              </w:rPr>
              <w:t xml:space="preserve"> </w:t>
            </w:r>
            <w:r>
              <w:t>causes</w:t>
            </w:r>
            <w:r>
              <w:rPr>
                <w:spacing w:val="-4"/>
              </w:rPr>
              <w:t xml:space="preserve"> </w:t>
            </w:r>
            <w:r>
              <w:t>of</w:t>
            </w:r>
            <w:r>
              <w:rPr>
                <w:spacing w:val="-6"/>
              </w:rPr>
              <w:t xml:space="preserve"> </w:t>
            </w:r>
            <w:r>
              <w:t>long-term</w:t>
            </w:r>
            <w:r>
              <w:rPr>
                <w:spacing w:val="-5"/>
              </w:rPr>
              <w:t xml:space="preserve"> </w:t>
            </w:r>
            <w:r>
              <w:t>problems facing</w:t>
            </w:r>
            <w:r>
              <w:rPr>
                <w:spacing w:val="-3"/>
              </w:rPr>
              <w:t xml:space="preserve"> </w:t>
            </w:r>
            <w:r>
              <w:t xml:space="preserve">the </w:t>
            </w:r>
            <w:r>
              <w:rPr>
                <w:spacing w:val="-2"/>
              </w:rPr>
              <w:t>organisation.</w:t>
            </w:r>
          </w:p>
          <w:p w:rsidR="00113083" w:rsidRDefault="00113083">
            <w:pPr>
              <w:pStyle w:val="TableParagraph"/>
              <w:spacing w:before="9"/>
              <w:ind w:left="0"/>
              <w:rPr>
                <w:rFonts w:ascii="Times New Roman"/>
              </w:rPr>
            </w:pPr>
          </w:p>
          <w:p w:rsidR="00113083" w:rsidRDefault="008F73BD">
            <w:pPr>
              <w:pStyle w:val="TableParagraph"/>
              <w:spacing w:line="242" w:lineRule="exact"/>
            </w:pPr>
            <w:r>
              <w:t>Cluster:</w:t>
            </w:r>
            <w:r>
              <w:rPr>
                <w:spacing w:val="-6"/>
              </w:rPr>
              <w:t xml:space="preserve"> </w:t>
            </w:r>
            <w:r>
              <w:rPr>
                <w:spacing w:val="-2"/>
              </w:rPr>
              <w:t>Engaging</w:t>
            </w:r>
          </w:p>
        </w:tc>
      </w:tr>
    </w:tbl>
    <w:p w:rsidR="00113083" w:rsidRDefault="00113083">
      <w:pPr>
        <w:spacing w:line="242" w:lineRule="exact"/>
        <w:sectPr w:rsidR="00113083">
          <w:pgSz w:w="11910" w:h="16840"/>
          <w:pgMar w:top="720" w:right="760" w:bottom="280" w:left="620" w:header="720" w:footer="720" w:gutter="0"/>
          <w:cols w:space="720"/>
        </w:sectPr>
      </w:pPr>
    </w:p>
    <w:p w:rsidR="00113083" w:rsidRDefault="008F73BD">
      <w:pPr>
        <w:pStyle w:val="BodyText"/>
        <w:ind w:left="100"/>
        <w:rPr>
          <w:rFonts w:ascii="Times New Roman"/>
          <w:sz w:val="20"/>
        </w:rPr>
      </w:pPr>
      <w:r>
        <w:rPr>
          <w:rFonts w:ascii="Times New Roman"/>
          <w:noProof/>
          <w:sz w:val="20"/>
          <w:lang w:val="en-GB" w:eastAsia="en-GB"/>
        </w:rPr>
        <w:lastRenderedPageBreak/>
        <mc:AlternateContent>
          <mc:Choice Requires="wps">
            <w:drawing>
              <wp:inline distT="0" distB="0" distL="0" distR="0">
                <wp:extent cx="6540500" cy="1683385"/>
                <wp:effectExtent l="9525" t="0" r="3175" b="1206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1683385"/>
                        </a:xfrm>
                        <a:prstGeom prst="rect">
                          <a:avLst/>
                        </a:prstGeom>
                        <a:ln w="6350">
                          <a:solidFill>
                            <a:srgbClr val="000000"/>
                          </a:solidFill>
                          <a:prstDash val="solid"/>
                        </a:ln>
                      </wps:spPr>
                      <wps:txbx>
                        <w:txbxContent>
                          <w:p w:rsidR="00113083" w:rsidRDefault="008F73BD">
                            <w:pPr>
                              <w:pStyle w:val="BodyText"/>
                              <w:spacing w:before="3"/>
                              <w:ind w:left="105" w:right="5631"/>
                            </w:pPr>
                            <w:r>
                              <w:t>Competency:</w:t>
                            </w:r>
                            <w:r>
                              <w:rPr>
                                <w:spacing w:val="-10"/>
                              </w:rPr>
                              <w:t xml:space="preserve"> </w:t>
                            </w:r>
                            <w:r>
                              <w:t>Working</w:t>
                            </w:r>
                            <w:r>
                              <w:rPr>
                                <w:spacing w:val="-10"/>
                              </w:rPr>
                              <w:t xml:space="preserve"> </w:t>
                            </w:r>
                            <w:r>
                              <w:t>effectively</w:t>
                            </w:r>
                            <w:r>
                              <w:rPr>
                                <w:spacing w:val="-9"/>
                              </w:rPr>
                              <w:t xml:space="preserve"> </w:t>
                            </w:r>
                            <w:r>
                              <w:t>with</w:t>
                            </w:r>
                            <w:r>
                              <w:rPr>
                                <w:spacing w:val="-9"/>
                              </w:rPr>
                              <w:t xml:space="preserve"> </w:t>
                            </w:r>
                            <w:r>
                              <w:t>others Level: Leading Edge</w:t>
                            </w:r>
                          </w:p>
                          <w:p w:rsidR="00113083" w:rsidRDefault="008F73BD">
                            <w:pPr>
                              <w:pStyle w:val="BodyText"/>
                              <w:ind w:left="105"/>
                            </w:pPr>
                            <w:proofErr w:type="spellStart"/>
                            <w:r>
                              <w:t>Behavioural</w:t>
                            </w:r>
                            <w:proofErr w:type="spellEnd"/>
                            <w:r>
                              <w:rPr>
                                <w:spacing w:val="-6"/>
                              </w:rPr>
                              <w:t xml:space="preserve"> </w:t>
                            </w:r>
                            <w:r>
                              <w:t>Indicator:</w:t>
                            </w:r>
                            <w:r>
                              <w:rPr>
                                <w:spacing w:val="-5"/>
                              </w:rPr>
                              <w:t xml:space="preserve"> </w:t>
                            </w:r>
                            <w:r>
                              <w:t>Creates</w:t>
                            </w:r>
                            <w:r>
                              <w:rPr>
                                <w:spacing w:val="-5"/>
                              </w:rPr>
                              <w:t xml:space="preserve"> </w:t>
                            </w:r>
                            <w:r>
                              <w:t>an</w:t>
                            </w:r>
                            <w:r>
                              <w:rPr>
                                <w:spacing w:val="-2"/>
                              </w:rPr>
                              <w:t xml:space="preserve"> </w:t>
                            </w:r>
                            <w:r>
                              <w:t>environment</w:t>
                            </w:r>
                            <w:r>
                              <w:rPr>
                                <w:spacing w:val="-4"/>
                              </w:rPr>
                              <w:t xml:space="preserve"> </w:t>
                            </w:r>
                            <w:r>
                              <w:t>which</w:t>
                            </w:r>
                            <w:r>
                              <w:rPr>
                                <w:spacing w:val="-3"/>
                              </w:rPr>
                              <w:t xml:space="preserve"> </w:t>
                            </w:r>
                            <w:r>
                              <w:t>promotes</w:t>
                            </w:r>
                            <w:r>
                              <w:rPr>
                                <w:spacing w:val="-5"/>
                              </w:rPr>
                              <w:t xml:space="preserve"> </w:t>
                            </w:r>
                            <w:r>
                              <w:t>diversity</w:t>
                            </w:r>
                            <w:r>
                              <w:rPr>
                                <w:spacing w:val="-3"/>
                              </w:rPr>
                              <w:t xml:space="preserve"> </w:t>
                            </w:r>
                            <w:r>
                              <w:t>and</w:t>
                            </w:r>
                            <w:r>
                              <w:rPr>
                                <w:spacing w:val="-3"/>
                              </w:rPr>
                              <w:t xml:space="preserve"> </w:t>
                            </w:r>
                            <w:r>
                              <w:t>does</w:t>
                            </w:r>
                            <w:r>
                              <w:rPr>
                                <w:spacing w:val="-5"/>
                              </w:rPr>
                              <w:t xml:space="preserve"> </w:t>
                            </w:r>
                            <w:r>
                              <w:t>not</w:t>
                            </w:r>
                            <w:r>
                              <w:rPr>
                                <w:spacing w:val="-4"/>
                              </w:rPr>
                              <w:t xml:space="preserve"> </w:t>
                            </w:r>
                            <w:r>
                              <w:t xml:space="preserve">tolerate </w:t>
                            </w:r>
                            <w:r>
                              <w:rPr>
                                <w:spacing w:val="-2"/>
                              </w:rPr>
                              <w:t>discrimination.</w:t>
                            </w:r>
                          </w:p>
                          <w:p w:rsidR="00113083" w:rsidRDefault="00113083">
                            <w:pPr>
                              <w:pStyle w:val="BodyText"/>
                            </w:pPr>
                          </w:p>
                          <w:p w:rsidR="00113083" w:rsidRDefault="008F73BD">
                            <w:pPr>
                              <w:pStyle w:val="BodyText"/>
                              <w:ind w:left="105"/>
                            </w:pPr>
                            <w:r>
                              <w:t>Cluster:</w:t>
                            </w:r>
                            <w:r>
                              <w:rPr>
                                <w:spacing w:val="-6"/>
                              </w:rPr>
                              <w:t xml:space="preserve"> </w:t>
                            </w:r>
                            <w:r>
                              <w:rPr>
                                <w:spacing w:val="-2"/>
                              </w:rPr>
                              <w:t>Engaging</w:t>
                            </w:r>
                          </w:p>
                          <w:p w:rsidR="00113083" w:rsidRDefault="008F73BD">
                            <w:pPr>
                              <w:pStyle w:val="BodyText"/>
                              <w:spacing w:before="6" w:line="235" w:lineRule="auto"/>
                              <w:ind w:left="105" w:right="5631"/>
                            </w:pPr>
                            <w:r>
                              <w:t>Competency:</w:t>
                            </w:r>
                            <w:r>
                              <w:rPr>
                                <w:spacing w:val="-12"/>
                              </w:rPr>
                              <w:t xml:space="preserve"> </w:t>
                            </w:r>
                            <w:r>
                              <w:t>Communicating</w:t>
                            </w:r>
                            <w:r>
                              <w:rPr>
                                <w:spacing w:val="-11"/>
                              </w:rPr>
                              <w:t xml:space="preserve"> </w:t>
                            </w:r>
                            <w:r>
                              <w:t>with</w:t>
                            </w:r>
                            <w:r>
                              <w:rPr>
                                <w:spacing w:val="-14"/>
                              </w:rPr>
                              <w:t xml:space="preserve"> </w:t>
                            </w:r>
                            <w:r>
                              <w:t>impact Level: Leading Edge</w:t>
                            </w:r>
                          </w:p>
                          <w:p w:rsidR="00113083" w:rsidRDefault="008F73BD">
                            <w:pPr>
                              <w:pStyle w:val="BodyText"/>
                              <w:spacing w:before="2"/>
                              <w:ind w:left="105"/>
                            </w:pPr>
                            <w:proofErr w:type="spellStart"/>
                            <w:r>
                              <w:t>Behavioural</w:t>
                            </w:r>
                            <w:proofErr w:type="spellEnd"/>
                            <w:r>
                              <w:rPr>
                                <w:spacing w:val="-4"/>
                              </w:rPr>
                              <w:t xml:space="preserve"> </w:t>
                            </w:r>
                            <w:r>
                              <w:t>Indicator:</w:t>
                            </w:r>
                            <w:r>
                              <w:rPr>
                                <w:spacing w:val="-3"/>
                              </w:rPr>
                              <w:t xml:space="preserve"> </w:t>
                            </w:r>
                            <w:r>
                              <w:t>Delivers</w:t>
                            </w:r>
                            <w:r>
                              <w:rPr>
                                <w:spacing w:val="-3"/>
                              </w:rPr>
                              <w:t xml:space="preserve"> </w:t>
                            </w:r>
                            <w:r>
                              <w:t>influential</w:t>
                            </w:r>
                            <w:r>
                              <w:rPr>
                                <w:spacing w:val="-4"/>
                              </w:rPr>
                              <w:t xml:space="preserve"> </w:t>
                            </w:r>
                            <w:r>
                              <w:t>advice</w:t>
                            </w:r>
                            <w:r>
                              <w:rPr>
                                <w:spacing w:val="-4"/>
                              </w:rPr>
                              <w:t xml:space="preserve"> </w:t>
                            </w:r>
                            <w:r>
                              <w:t>and</w:t>
                            </w:r>
                            <w:r>
                              <w:rPr>
                                <w:spacing w:val="-6"/>
                              </w:rPr>
                              <w:t xml:space="preserve"> </w:t>
                            </w:r>
                            <w:r>
                              <w:t>briefings</w:t>
                            </w:r>
                            <w:r>
                              <w:rPr>
                                <w:spacing w:val="-2"/>
                              </w:rPr>
                              <w:t xml:space="preserve"> </w:t>
                            </w:r>
                            <w:r>
                              <w:t>to</w:t>
                            </w:r>
                            <w:r>
                              <w:rPr>
                                <w:spacing w:val="-3"/>
                              </w:rPr>
                              <w:t xml:space="preserve"> </w:t>
                            </w:r>
                            <w:r>
                              <w:t>internal</w:t>
                            </w:r>
                            <w:r>
                              <w:rPr>
                                <w:spacing w:val="-4"/>
                              </w:rPr>
                              <w:t xml:space="preserve"> </w:t>
                            </w:r>
                            <w:r>
                              <w:t>and</w:t>
                            </w:r>
                            <w:r>
                              <w:rPr>
                                <w:spacing w:val="-1"/>
                              </w:rPr>
                              <w:t xml:space="preserve"> </w:t>
                            </w:r>
                            <w:r>
                              <w:t>external</w:t>
                            </w:r>
                            <w:r>
                              <w:rPr>
                                <w:spacing w:val="-4"/>
                              </w:rPr>
                              <w:t xml:space="preserve"> </w:t>
                            </w:r>
                            <w:r>
                              <w:t>audiences</w:t>
                            </w:r>
                            <w:r>
                              <w:rPr>
                                <w:spacing w:val="-3"/>
                              </w:rPr>
                              <w:t xml:space="preserve"> </w:t>
                            </w:r>
                            <w:r>
                              <w:t>to</w:t>
                            </w:r>
                            <w:r>
                              <w:rPr>
                                <w:spacing w:val="-3"/>
                              </w:rPr>
                              <w:t xml:space="preserve"> </w:t>
                            </w:r>
                            <w:r>
                              <w:t>build the call for action.</w:t>
                            </w:r>
                          </w:p>
                        </w:txbxContent>
                      </wps:txbx>
                      <wps:bodyPr wrap="square" lIns="0" tIns="0" rIns="0" bIns="0" rtlCol="0">
                        <a:noAutofit/>
                      </wps:bodyPr>
                    </wps:wsp>
                  </a:graphicData>
                </a:graphic>
              </wp:inline>
            </w:drawing>
          </mc:Choice>
          <mc:Fallback>
            <w:pict>
              <v:shape id="Textbox 3" o:spid="_x0000_s1027" type="#_x0000_t202" style="width:515pt;height:1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" filled="f" strokeweight=".5pt">
                <v:path arrowok="t"/>
                <v:textbox inset="0,0,0,0">
                  <w:txbxContent>
                    <w:p w:rsidR="00113083" w:rsidRDefault="008F73BD">
                      <w:pPr>
                        <w:pStyle w:val="BodyText"/>
                        <w:spacing w:before="3"/>
                        <w:ind w:left="105" w:right="5631"/>
                      </w:pPr>
                      <w:r>
                        <w:t>Competency:</w:t>
                      </w:r>
                      <w:r>
                        <w:rPr>
                          <w:spacing w:val="-10"/>
                        </w:rPr>
                        <w:t xml:space="preserve"> </w:t>
                      </w:r>
                      <w:r>
                        <w:t>Working</w:t>
                      </w:r>
                      <w:r>
                        <w:rPr>
                          <w:spacing w:val="-10"/>
                        </w:rPr>
                        <w:t xml:space="preserve"> </w:t>
                      </w:r>
                      <w:r>
                        <w:t>effectively</w:t>
                      </w:r>
                      <w:r>
                        <w:rPr>
                          <w:spacing w:val="-9"/>
                        </w:rPr>
                        <w:t xml:space="preserve"> </w:t>
                      </w:r>
                      <w:r>
                        <w:t>with</w:t>
                      </w:r>
                      <w:r>
                        <w:rPr>
                          <w:spacing w:val="-9"/>
                        </w:rPr>
                        <w:t xml:space="preserve"> </w:t>
                      </w:r>
                      <w:r>
                        <w:t>others Level: Leading Edge</w:t>
                      </w:r>
                    </w:p>
                    <w:p w:rsidR="00113083" w:rsidRDefault="008F73BD">
                      <w:pPr>
                        <w:pStyle w:val="BodyText"/>
                        <w:ind w:left="105"/>
                      </w:pPr>
                      <w:proofErr w:type="spellStart"/>
                      <w:r>
                        <w:t>Behavioural</w:t>
                      </w:r>
                      <w:proofErr w:type="spellEnd"/>
                      <w:r>
                        <w:rPr>
                          <w:spacing w:val="-6"/>
                        </w:rPr>
                        <w:t xml:space="preserve"> </w:t>
                      </w:r>
                      <w:r>
                        <w:t>Indicator:</w:t>
                      </w:r>
                      <w:r>
                        <w:rPr>
                          <w:spacing w:val="-5"/>
                        </w:rPr>
                        <w:t xml:space="preserve"> </w:t>
                      </w:r>
                      <w:r>
                        <w:t>Creates</w:t>
                      </w:r>
                      <w:r>
                        <w:rPr>
                          <w:spacing w:val="-5"/>
                        </w:rPr>
                        <w:t xml:space="preserve"> </w:t>
                      </w:r>
                      <w:r>
                        <w:t>an</w:t>
                      </w:r>
                      <w:r>
                        <w:rPr>
                          <w:spacing w:val="-2"/>
                        </w:rPr>
                        <w:t xml:space="preserve"> </w:t>
                      </w:r>
                      <w:r>
                        <w:t>environment</w:t>
                      </w:r>
                      <w:r>
                        <w:rPr>
                          <w:spacing w:val="-4"/>
                        </w:rPr>
                        <w:t xml:space="preserve"> </w:t>
                      </w:r>
                      <w:r>
                        <w:t>which</w:t>
                      </w:r>
                      <w:r>
                        <w:rPr>
                          <w:spacing w:val="-3"/>
                        </w:rPr>
                        <w:t xml:space="preserve"> </w:t>
                      </w:r>
                      <w:r>
                        <w:t>promotes</w:t>
                      </w:r>
                      <w:r>
                        <w:rPr>
                          <w:spacing w:val="-5"/>
                        </w:rPr>
                        <w:t xml:space="preserve"> </w:t>
                      </w:r>
                      <w:r>
                        <w:t>diversity</w:t>
                      </w:r>
                      <w:r>
                        <w:rPr>
                          <w:spacing w:val="-3"/>
                        </w:rPr>
                        <w:t xml:space="preserve"> </w:t>
                      </w:r>
                      <w:r>
                        <w:t>and</w:t>
                      </w:r>
                      <w:r>
                        <w:rPr>
                          <w:spacing w:val="-3"/>
                        </w:rPr>
                        <w:t xml:space="preserve"> </w:t>
                      </w:r>
                      <w:r>
                        <w:t>does</w:t>
                      </w:r>
                      <w:r>
                        <w:rPr>
                          <w:spacing w:val="-5"/>
                        </w:rPr>
                        <w:t xml:space="preserve"> </w:t>
                      </w:r>
                      <w:r>
                        <w:t>not</w:t>
                      </w:r>
                      <w:r>
                        <w:rPr>
                          <w:spacing w:val="-4"/>
                        </w:rPr>
                        <w:t xml:space="preserve"> </w:t>
                      </w:r>
                      <w:r>
                        <w:t xml:space="preserve">tolerate </w:t>
                      </w:r>
                      <w:r>
                        <w:rPr>
                          <w:spacing w:val="-2"/>
                        </w:rPr>
                        <w:t>discrimination.</w:t>
                      </w:r>
                    </w:p>
                    <w:p w:rsidR="00113083" w:rsidRDefault="00113083">
                      <w:pPr>
                        <w:pStyle w:val="BodyText"/>
                      </w:pPr>
                    </w:p>
                    <w:p w:rsidR="00113083" w:rsidRDefault="008F73BD">
                      <w:pPr>
                        <w:pStyle w:val="BodyText"/>
                        <w:ind w:left="105"/>
                      </w:pPr>
                      <w:r>
                        <w:t>Cluster:</w:t>
                      </w:r>
                      <w:r>
                        <w:rPr>
                          <w:spacing w:val="-6"/>
                        </w:rPr>
                        <w:t xml:space="preserve"> </w:t>
                      </w:r>
                      <w:r>
                        <w:rPr>
                          <w:spacing w:val="-2"/>
                        </w:rPr>
                        <w:t>Engaging</w:t>
                      </w:r>
                    </w:p>
                    <w:p w:rsidR="00113083" w:rsidRDefault="008F73BD">
                      <w:pPr>
                        <w:pStyle w:val="BodyText"/>
                        <w:spacing w:before="6" w:line="235" w:lineRule="auto"/>
                        <w:ind w:left="105" w:right="5631"/>
                      </w:pPr>
                      <w:r>
                        <w:t>Competency:</w:t>
                      </w:r>
                      <w:r>
                        <w:rPr>
                          <w:spacing w:val="-12"/>
                        </w:rPr>
                        <w:t xml:space="preserve"> </w:t>
                      </w:r>
                      <w:r>
                        <w:t>Communicating</w:t>
                      </w:r>
                      <w:r>
                        <w:rPr>
                          <w:spacing w:val="-11"/>
                        </w:rPr>
                        <w:t xml:space="preserve"> </w:t>
                      </w:r>
                      <w:r>
                        <w:t>with</w:t>
                      </w:r>
                      <w:r>
                        <w:rPr>
                          <w:spacing w:val="-14"/>
                        </w:rPr>
                        <w:t xml:space="preserve"> </w:t>
                      </w:r>
                      <w:r>
                        <w:t>impact Level: Leading Edge</w:t>
                      </w:r>
                    </w:p>
                    <w:p w:rsidR="00113083" w:rsidRDefault="008F73BD">
                      <w:pPr>
                        <w:pStyle w:val="BodyText"/>
                        <w:spacing w:before="2"/>
                        <w:ind w:left="105"/>
                      </w:pPr>
                      <w:proofErr w:type="spellStart"/>
                      <w:r>
                        <w:t>Behavioural</w:t>
                      </w:r>
                      <w:proofErr w:type="spellEnd"/>
                      <w:r>
                        <w:rPr>
                          <w:spacing w:val="-4"/>
                        </w:rPr>
                        <w:t xml:space="preserve"> </w:t>
                      </w:r>
                      <w:r>
                        <w:t>Indicator:</w:t>
                      </w:r>
                      <w:r>
                        <w:rPr>
                          <w:spacing w:val="-3"/>
                        </w:rPr>
                        <w:t xml:space="preserve"> </w:t>
                      </w:r>
                      <w:r>
                        <w:t>Delivers</w:t>
                      </w:r>
                      <w:r>
                        <w:rPr>
                          <w:spacing w:val="-3"/>
                        </w:rPr>
                        <w:t xml:space="preserve"> </w:t>
                      </w:r>
                      <w:r>
                        <w:t>influential</w:t>
                      </w:r>
                      <w:r>
                        <w:rPr>
                          <w:spacing w:val="-4"/>
                        </w:rPr>
                        <w:t xml:space="preserve"> </w:t>
                      </w:r>
                      <w:r>
                        <w:t>advice</w:t>
                      </w:r>
                      <w:r>
                        <w:rPr>
                          <w:spacing w:val="-4"/>
                        </w:rPr>
                        <w:t xml:space="preserve"> </w:t>
                      </w:r>
                      <w:r>
                        <w:t>and</w:t>
                      </w:r>
                      <w:r>
                        <w:rPr>
                          <w:spacing w:val="-6"/>
                        </w:rPr>
                        <w:t xml:space="preserve"> </w:t>
                      </w:r>
                      <w:r>
                        <w:t>briefings</w:t>
                      </w:r>
                      <w:r>
                        <w:rPr>
                          <w:spacing w:val="-2"/>
                        </w:rPr>
                        <w:t xml:space="preserve"> </w:t>
                      </w:r>
                      <w:r>
                        <w:t>to</w:t>
                      </w:r>
                      <w:r>
                        <w:rPr>
                          <w:spacing w:val="-3"/>
                        </w:rPr>
                        <w:t xml:space="preserve"> </w:t>
                      </w:r>
                      <w:r>
                        <w:t>internal</w:t>
                      </w:r>
                      <w:r>
                        <w:rPr>
                          <w:spacing w:val="-4"/>
                        </w:rPr>
                        <w:t xml:space="preserve"> </w:t>
                      </w:r>
                      <w:r>
                        <w:t>and</w:t>
                      </w:r>
                      <w:r>
                        <w:rPr>
                          <w:spacing w:val="-1"/>
                        </w:rPr>
                        <w:t xml:space="preserve"> </w:t>
                      </w:r>
                      <w:r>
                        <w:t>external</w:t>
                      </w:r>
                      <w:r>
                        <w:rPr>
                          <w:spacing w:val="-4"/>
                        </w:rPr>
                        <w:t xml:space="preserve"> </w:t>
                      </w:r>
                      <w:r>
                        <w:t>audiences</w:t>
                      </w:r>
                      <w:r>
                        <w:rPr>
                          <w:spacing w:val="-3"/>
                        </w:rPr>
                        <w:t xml:space="preserve"> </w:t>
                      </w:r>
                      <w:r>
                        <w:t>to</w:t>
                      </w:r>
                      <w:r>
                        <w:rPr>
                          <w:spacing w:val="-3"/>
                        </w:rPr>
                        <w:t xml:space="preserve"> </w:t>
                      </w:r>
                      <w:r>
                        <w:t>build the call for action.</w:t>
                      </w:r>
                    </w:p>
                  </w:txbxContent>
                </v:textbox>
                <w10:anchorlock/>
              </v:shape>
            </w:pict>
          </mc:Fallback>
        </mc:AlternateContent>
      </w:r>
    </w:p>
    <w:p w:rsidR="00113083" w:rsidRDefault="00113083">
      <w:pPr>
        <w:pStyle w:val="BodyText"/>
        <w:spacing w:before="1"/>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113083">
        <w:trPr>
          <w:trHeight w:val="265"/>
        </w:trPr>
        <w:tc>
          <w:tcPr>
            <w:tcW w:w="10299" w:type="dxa"/>
            <w:shd w:val="clear" w:color="auto" w:fill="D4DFE0"/>
          </w:tcPr>
          <w:p w:rsidR="00113083" w:rsidRDefault="008F73BD">
            <w:pPr>
              <w:pStyle w:val="TableParagraph"/>
              <w:spacing w:before="3" w:line="242" w:lineRule="exact"/>
              <w:rPr>
                <w:b/>
              </w:rPr>
            </w:pPr>
            <w:r>
              <w:rPr>
                <w:b/>
              </w:rPr>
              <w:t>Experience and</w:t>
            </w:r>
            <w:r>
              <w:rPr>
                <w:b/>
                <w:spacing w:val="-1"/>
              </w:rPr>
              <w:t xml:space="preserve"> </w:t>
            </w:r>
            <w:r>
              <w:rPr>
                <w:b/>
                <w:spacing w:val="-2"/>
              </w:rPr>
              <w:t>Skills</w:t>
            </w:r>
          </w:p>
        </w:tc>
      </w:tr>
      <w:tr w:rsidR="00113083">
        <w:trPr>
          <w:trHeight w:val="10033"/>
        </w:trPr>
        <w:tc>
          <w:tcPr>
            <w:tcW w:w="10299" w:type="dxa"/>
          </w:tcPr>
          <w:p w:rsidR="00113083" w:rsidRDefault="008F73BD">
            <w:pPr>
              <w:pStyle w:val="TableParagraph"/>
              <w:spacing w:line="262" w:lineRule="exact"/>
              <w:rPr>
                <w:b/>
              </w:rPr>
            </w:pPr>
            <w:r>
              <w:rPr>
                <w:b/>
                <w:spacing w:val="-2"/>
              </w:rPr>
              <w:t>Essential</w:t>
            </w:r>
          </w:p>
          <w:p w:rsidR="00113083" w:rsidRDefault="008F73BD">
            <w:pPr>
              <w:pStyle w:val="TableParagraph"/>
              <w:numPr>
                <w:ilvl w:val="0"/>
                <w:numId w:val="3"/>
              </w:numPr>
              <w:tabs>
                <w:tab w:val="left" w:pos="829"/>
              </w:tabs>
              <w:spacing w:before="1"/>
              <w:ind w:left="829" w:hanging="359"/>
            </w:pPr>
            <w:r>
              <w:rPr>
                <w:spacing w:val="-2"/>
              </w:rPr>
              <w:t>Strategy:</w:t>
            </w:r>
          </w:p>
          <w:p w:rsidR="00113083" w:rsidRDefault="008F73BD">
            <w:pPr>
              <w:pStyle w:val="TableParagraph"/>
              <w:spacing w:before="1"/>
            </w:pPr>
            <w:r>
              <w:t>Significant</w:t>
            </w:r>
            <w:r>
              <w:rPr>
                <w:spacing w:val="-4"/>
              </w:rPr>
              <w:t xml:space="preserve"> </w:t>
            </w:r>
            <w:r>
              <w:t>experience</w:t>
            </w:r>
            <w:r>
              <w:rPr>
                <w:spacing w:val="-6"/>
              </w:rPr>
              <w:t xml:space="preserve"> </w:t>
            </w:r>
            <w:r>
              <w:t>in</w:t>
            </w:r>
            <w:r>
              <w:rPr>
                <w:spacing w:val="-3"/>
              </w:rPr>
              <w:t xml:space="preserve"> </w:t>
            </w:r>
            <w:r>
              <w:t>strategic</w:t>
            </w:r>
            <w:r>
              <w:rPr>
                <w:spacing w:val="-5"/>
              </w:rPr>
              <w:t xml:space="preserve"> </w:t>
            </w:r>
            <w:r>
              <w:t>leadership</w:t>
            </w:r>
            <w:r>
              <w:rPr>
                <w:spacing w:val="-3"/>
              </w:rPr>
              <w:t xml:space="preserve"> </w:t>
            </w:r>
            <w:r>
              <w:t>roles</w:t>
            </w:r>
            <w:r>
              <w:rPr>
                <w:spacing w:val="-5"/>
              </w:rPr>
              <w:t xml:space="preserve"> </w:t>
            </w:r>
            <w:r>
              <w:t>within</w:t>
            </w:r>
            <w:r>
              <w:rPr>
                <w:spacing w:val="-3"/>
              </w:rPr>
              <w:t xml:space="preserve"> </w:t>
            </w:r>
            <w:r>
              <w:t>marketing,</w:t>
            </w:r>
            <w:r>
              <w:rPr>
                <w:spacing w:val="-4"/>
              </w:rPr>
              <w:t xml:space="preserve"> </w:t>
            </w:r>
            <w:r>
              <w:t>communications,</w:t>
            </w:r>
            <w:r>
              <w:rPr>
                <w:spacing w:val="-5"/>
              </w:rPr>
              <w:t xml:space="preserve"> </w:t>
            </w:r>
            <w:r>
              <w:t>content</w:t>
            </w:r>
            <w:r>
              <w:rPr>
                <w:spacing w:val="-4"/>
              </w:rPr>
              <w:t xml:space="preserve"> </w:t>
            </w:r>
            <w:r>
              <w:t>and</w:t>
            </w:r>
            <w:r>
              <w:rPr>
                <w:spacing w:val="-8"/>
              </w:rPr>
              <w:t xml:space="preserve"> </w:t>
            </w:r>
            <w:r>
              <w:t xml:space="preserve">brand </w:t>
            </w:r>
            <w:r>
              <w:rPr>
                <w:spacing w:val="-2"/>
              </w:rPr>
              <w:t>management.</w:t>
            </w:r>
          </w:p>
          <w:p w:rsidR="00113083" w:rsidRDefault="008F73BD">
            <w:pPr>
              <w:pStyle w:val="TableParagraph"/>
              <w:numPr>
                <w:ilvl w:val="0"/>
                <w:numId w:val="3"/>
              </w:numPr>
              <w:tabs>
                <w:tab w:val="left" w:pos="829"/>
              </w:tabs>
              <w:spacing w:before="6" w:line="235" w:lineRule="auto"/>
              <w:ind w:left="110" w:right="334" w:firstLine="360"/>
            </w:pPr>
            <w:r>
              <w:t>Significant</w:t>
            </w:r>
            <w:r>
              <w:rPr>
                <w:spacing w:val="-1"/>
              </w:rPr>
              <w:t xml:space="preserve"> </w:t>
            </w:r>
            <w:r>
              <w:t>experience</w:t>
            </w:r>
            <w:r>
              <w:rPr>
                <w:spacing w:val="-5"/>
              </w:rPr>
              <w:t xml:space="preserve"> </w:t>
            </w:r>
            <w:r>
              <w:t>of</w:t>
            </w:r>
            <w:r>
              <w:rPr>
                <w:spacing w:val="-6"/>
              </w:rPr>
              <w:t xml:space="preserve"> </w:t>
            </w:r>
            <w:r>
              <w:t>developing</w:t>
            </w:r>
            <w:r>
              <w:rPr>
                <w:spacing w:val="-2"/>
              </w:rPr>
              <w:t xml:space="preserve"> </w:t>
            </w:r>
            <w:r>
              <w:t>and</w:t>
            </w:r>
            <w:r>
              <w:rPr>
                <w:spacing w:val="-7"/>
              </w:rPr>
              <w:t xml:space="preserve"> </w:t>
            </w:r>
            <w:r>
              <w:t>implementing</w:t>
            </w:r>
            <w:r>
              <w:rPr>
                <w:spacing w:val="-3"/>
              </w:rPr>
              <w:t xml:space="preserve"> </w:t>
            </w:r>
            <w:r>
              <w:t>brand</w:t>
            </w:r>
            <w:r>
              <w:rPr>
                <w:spacing w:val="-2"/>
              </w:rPr>
              <w:t xml:space="preserve"> </w:t>
            </w:r>
            <w:r>
              <w:t>and</w:t>
            </w:r>
            <w:r>
              <w:rPr>
                <w:spacing w:val="-2"/>
              </w:rPr>
              <w:t xml:space="preserve"> </w:t>
            </w:r>
            <w:r>
              <w:t>content</w:t>
            </w:r>
            <w:r>
              <w:rPr>
                <w:spacing w:val="-3"/>
              </w:rPr>
              <w:t xml:space="preserve"> </w:t>
            </w:r>
            <w:r>
              <w:t>strategies,</w:t>
            </w:r>
            <w:r>
              <w:rPr>
                <w:spacing w:val="-4"/>
              </w:rPr>
              <w:t xml:space="preserve"> </w:t>
            </w:r>
            <w:r>
              <w:t>as</w:t>
            </w:r>
            <w:r>
              <w:rPr>
                <w:spacing w:val="-3"/>
              </w:rPr>
              <w:t xml:space="preserve"> </w:t>
            </w:r>
            <w:r>
              <w:t>well</w:t>
            </w:r>
            <w:r>
              <w:rPr>
                <w:spacing w:val="-6"/>
              </w:rPr>
              <w:t xml:space="preserve"> </w:t>
            </w:r>
            <w:r>
              <w:t xml:space="preserve">as strategic initiatives to advance the </w:t>
            </w:r>
            <w:proofErr w:type="spellStart"/>
            <w:r>
              <w:t>organisation's</w:t>
            </w:r>
            <w:proofErr w:type="spellEnd"/>
            <w:r>
              <w:t xml:space="preserve"> mission that require deep stakeholder engagement.</w:t>
            </w:r>
          </w:p>
          <w:p w:rsidR="00113083" w:rsidRDefault="008F73BD">
            <w:pPr>
              <w:pStyle w:val="TableParagraph"/>
              <w:numPr>
                <w:ilvl w:val="0"/>
                <w:numId w:val="3"/>
              </w:numPr>
              <w:tabs>
                <w:tab w:val="left" w:pos="829"/>
              </w:tabs>
              <w:spacing w:before="4"/>
              <w:ind w:left="829" w:hanging="359"/>
            </w:pPr>
            <w:r>
              <w:rPr>
                <w:spacing w:val="-2"/>
              </w:rPr>
              <w:t>Leadership:</w:t>
            </w:r>
          </w:p>
          <w:p w:rsidR="00113083" w:rsidRDefault="008F73BD">
            <w:pPr>
              <w:pStyle w:val="TableParagraph"/>
              <w:spacing w:before="1"/>
              <w:ind w:right="356"/>
            </w:pPr>
            <w:r>
              <w:t>Provide</w:t>
            </w:r>
            <w:r>
              <w:rPr>
                <w:spacing w:val="-6"/>
              </w:rPr>
              <w:t xml:space="preserve"> </w:t>
            </w:r>
            <w:r>
              <w:t>strong,</w:t>
            </w:r>
            <w:r>
              <w:rPr>
                <w:spacing w:val="-4"/>
              </w:rPr>
              <w:t xml:space="preserve"> </w:t>
            </w:r>
            <w:r>
              <w:t>visionary</w:t>
            </w:r>
            <w:r>
              <w:rPr>
                <w:spacing w:val="-3"/>
              </w:rPr>
              <w:t xml:space="preserve"> </w:t>
            </w:r>
            <w:r>
              <w:t>leadership</w:t>
            </w:r>
            <w:r>
              <w:rPr>
                <w:spacing w:val="-3"/>
              </w:rPr>
              <w:t xml:space="preserve"> </w:t>
            </w:r>
            <w:r>
              <w:t>to</w:t>
            </w:r>
            <w:r>
              <w:rPr>
                <w:spacing w:val="-5"/>
              </w:rPr>
              <w:t xml:space="preserve"> </w:t>
            </w:r>
            <w:r>
              <w:t>foster</w:t>
            </w:r>
            <w:r>
              <w:rPr>
                <w:spacing w:val="-5"/>
              </w:rPr>
              <w:t xml:space="preserve"> </w:t>
            </w:r>
            <w:r>
              <w:t>a</w:t>
            </w:r>
            <w:r>
              <w:rPr>
                <w:spacing w:val="-4"/>
              </w:rPr>
              <w:t xml:space="preserve"> </w:t>
            </w:r>
            <w:r>
              <w:t>collaborative</w:t>
            </w:r>
            <w:r>
              <w:rPr>
                <w:spacing w:val="-6"/>
              </w:rPr>
              <w:t xml:space="preserve"> </w:t>
            </w:r>
            <w:r>
              <w:t>and</w:t>
            </w:r>
            <w:r>
              <w:rPr>
                <w:spacing w:val="-3"/>
              </w:rPr>
              <w:t xml:space="preserve"> </w:t>
            </w:r>
            <w:r>
              <w:t>inclusive</w:t>
            </w:r>
            <w:r>
              <w:rPr>
                <w:spacing w:val="-6"/>
              </w:rPr>
              <w:t xml:space="preserve"> </w:t>
            </w:r>
            <w:r>
              <w:t>team</w:t>
            </w:r>
            <w:r>
              <w:rPr>
                <w:spacing w:val="-5"/>
              </w:rPr>
              <w:t xml:space="preserve"> </w:t>
            </w:r>
            <w:r>
              <w:t>environment. Empower team members and build a culture of mutual respect and trust.</w:t>
            </w:r>
          </w:p>
          <w:p w:rsidR="00113083" w:rsidRDefault="008F73BD">
            <w:pPr>
              <w:pStyle w:val="TableParagraph"/>
              <w:spacing w:before="2" w:line="262" w:lineRule="exact"/>
            </w:pPr>
            <w:r>
              <w:t>Developing</w:t>
            </w:r>
            <w:r>
              <w:rPr>
                <w:spacing w:val="-5"/>
              </w:rPr>
              <w:t xml:space="preserve"> </w:t>
            </w:r>
            <w:r>
              <w:t>and</w:t>
            </w:r>
            <w:r>
              <w:rPr>
                <w:spacing w:val="-2"/>
              </w:rPr>
              <w:t xml:space="preserve"> </w:t>
            </w:r>
            <w:r>
              <w:t>nurturing</w:t>
            </w:r>
            <w:r>
              <w:rPr>
                <w:spacing w:val="-7"/>
              </w:rPr>
              <w:t xml:space="preserve"> </w:t>
            </w:r>
            <w:r>
              <w:t>high-performing</w:t>
            </w:r>
            <w:r>
              <w:rPr>
                <w:spacing w:val="-3"/>
              </w:rPr>
              <w:t xml:space="preserve"> </w:t>
            </w:r>
            <w:r>
              <w:t>teams</w:t>
            </w:r>
            <w:r>
              <w:rPr>
                <w:spacing w:val="-3"/>
              </w:rPr>
              <w:t xml:space="preserve"> </w:t>
            </w:r>
            <w:r>
              <w:t>and</w:t>
            </w:r>
            <w:r>
              <w:rPr>
                <w:spacing w:val="-1"/>
              </w:rPr>
              <w:t xml:space="preserve"> </w:t>
            </w:r>
            <w:r>
              <w:t>actively</w:t>
            </w:r>
            <w:r>
              <w:rPr>
                <w:spacing w:val="-2"/>
              </w:rPr>
              <w:t xml:space="preserve"> </w:t>
            </w:r>
            <w:r>
              <w:t>listens</w:t>
            </w:r>
            <w:r>
              <w:rPr>
                <w:spacing w:val="-3"/>
              </w:rPr>
              <w:t xml:space="preserve"> </w:t>
            </w:r>
            <w:r>
              <w:t>and</w:t>
            </w:r>
            <w:r>
              <w:rPr>
                <w:spacing w:val="-2"/>
              </w:rPr>
              <w:t xml:space="preserve"> </w:t>
            </w:r>
            <w:r>
              <w:t>allows</w:t>
            </w:r>
            <w:r>
              <w:rPr>
                <w:spacing w:val="-4"/>
              </w:rPr>
              <w:t xml:space="preserve"> </w:t>
            </w:r>
            <w:r>
              <w:t>others</w:t>
            </w:r>
            <w:r>
              <w:rPr>
                <w:spacing w:val="-3"/>
              </w:rPr>
              <w:t xml:space="preserve"> </w:t>
            </w:r>
            <w:r>
              <w:t>to</w:t>
            </w:r>
            <w:r>
              <w:rPr>
                <w:spacing w:val="-4"/>
              </w:rPr>
              <w:t xml:space="preserve"> </w:t>
            </w:r>
            <w:r>
              <w:t>be</w:t>
            </w:r>
            <w:r>
              <w:rPr>
                <w:spacing w:val="-4"/>
              </w:rPr>
              <w:t xml:space="preserve"> </w:t>
            </w:r>
            <w:r>
              <w:rPr>
                <w:spacing w:val="-2"/>
              </w:rPr>
              <w:t>heard.</w:t>
            </w:r>
          </w:p>
          <w:p w:rsidR="00113083" w:rsidRDefault="008F73BD">
            <w:pPr>
              <w:pStyle w:val="TableParagraph"/>
              <w:numPr>
                <w:ilvl w:val="0"/>
                <w:numId w:val="3"/>
              </w:numPr>
              <w:tabs>
                <w:tab w:val="left" w:pos="829"/>
              </w:tabs>
              <w:spacing w:line="262" w:lineRule="exact"/>
              <w:ind w:left="829" w:hanging="359"/>
            </w:pPr>
            <w:r>
              <w:rPr>
                <w:spacing w:val="-2"/>
              </w:rPr>
              <w:t>Brand:</w:t>
            </w:r>
          </w:p>
          <w:p w:rsidR="00113083" w:rsidRDefault="008F73BD">
            <w:pPr>
              <w:pStyle w:val="TableParagraph"/>
              <w:spacing w:before="1"/>
              <w:ind w:right="139"/>
            </w:pPr>
            <w:r>
              <w:t>Evidence of strategic brand leadership of high-profile, public-facing brand across multiple markets. Adaptable</w:t>
            </w:r>
            <w:r>
              <w:rPr>
                <w:spacing w:val="-5"/>
              </w:rPr>
              <w:t xml:space="preserve"> </w:t>
            </w:r>
            <w:r>
              <w:t>to</w:t>
            </w:r>
            <w:r>
              <w:rPr>
                <w:spacing w:val="-4"/>
              </w:rPr>
              <w:t xml:space="preserve"> </w:t>
            </w:r>
            <w:r>
              <w:t>changing</w:t>
            </w:r>
            <w:r>
              <w:rPr>
                <w:spacing w:val="-3"/>
              </w:rPr>
              <w:t xml:space="preserve"> </w:t>
            </w:r>
            <w:r>
              <w:t>needs,</w:t>
            </w:r>
            <w:r>
              <w:rPr>
                <w:spacing w:val="-4"/>
              </w:rPr>
              <w:t xml:space="preserve"> </w:t>
            </w:r>
            <w:r>
              <w:t>pressures</w:t>
            </w:r>
            <w:r>
              <w:rPr>
                <w:spacing w:val="-4"/>
              </w:rPr>
              <w:t xml:space="preserve"> </w:t>
            </w:r>
            <w:r>
              <w:t>and</w:t>
            </w:r>
            <w:r>
              <w:rPr>
                <w:spacing w:val="-2"/>
              </w:rPr>
              <w:t xml:space="preserve"> </w:t>
            </w:r>
            <w:r>
              <w:t>opportunities</w:t>
            </w:r>
            <w:r>
              <w:rPr>
                <w:spacing w:val="-4"/>
              </w:rPr>
              <w:t xml:space="preserve"> </w:t>
            </w:r>
            <w:r>
              <w:t>that</w:t>
            </w:r>
            <w:r>
              <w:rPr>
                <w:spacing w:val="-2"/>
              </w:rPr>
              <w:t xml:space="preserve"> </w:t>
            </w:r>
            <w:r>
              <w:t>elevate</w:t>
            </w:r>
            <w:r>
              <w:rPr>
                <w:spacing w:val="-5"/>
              </w:rPr>
              <w:t xml:space="preserve"> </w:t>
            </w:r>
            <w:r>
              <w:t>our</w:t>
            </w:r>
            <w:r>
              <w:rPr>
                <w:spacing w:val="-4"/>
              </w:rPr>
              <w:t xml:space="preserve"> </w:t>
            </w:r>
            <w:r>
              <w:t>brand</w:t>
            </w:r>
            <w:r>
              <w:rPr>
                <w:spacing w:val="-2"/>
              </w:rPr>
              <w:t xml:space="preserve"> </w:t>
            </w:r>
            <w:r>
              <w:t>and</w:t>
            </w:r>
            <w:r>
              <w:rPr>
                <w:spacing w:val="-2"/>
              </w:rPr>
              <w:t xml:space="preserve"> </w:t>
            </w:r>
            <w:r>
              <w:t>enable</w:t>
            </w:r>
            <w:r>
              <w:rPr>
                <w:spacing w:val="-5"/>
              </w:rPr>
              <w:t xml:space="preserve"> </w:t>
            </w:r>
            <w:r>
              <w:t>us</w:t>
            </w:r>
            <w:r>
              <w:rPr>
                <w:spacing w:val="-4"/>
              </w:rPr>
              <w:t xml:space="preserve"> </w:t>
            </w:r>
            <w:r>
              <w:t>to</w:t>
            </w:r>
            <w:r>
              <w:rPr>
                <w:spacing w:val="-4"/>
              </w:rPr>
              <w:t xml:space="preserve"> </w:t>
            </w:r>
            <w:r>
              <w:t>tell our story through our creative content.</w:t>
            </w:r>
          </w:p>
          <w:p w:rsidR="00113083" w:rsidRDefault="008F73BD">
            <w:pPr>
              <w:pStyle w:val="TableParagraph"/>
              <w:numPr>
                <w:ilvl w:val="0"/>
                <w:numId w:val="3"/>
              </w:numPr>
              <w:tabs>
                <w:tab w:val="left" w:pos="829"/>
              </w:tabs>
              <w:spacing w:before="4" w:line="262" w:lineRule="exact"/>
              <w:ind w:left="829" w:hanging="359"/>
            </w:pPr>
            <w:r>
              <w:rPr>
                <w:spacing w:val="-2"/>
              </w:rPr>
              <w:t>Content:</w:t>
            </w:r>
          </w:p>
          <w:p w:rsidR="00113083" w:rsidRDefault="008F73BD">
            <w:pPr>
              <w:pStyle w:val="TableParagraph"/>
            </w:pPr>
            <w:r>
              <w:t>Creating</w:t>
            </w:r>
            <w:r>
              <w:rPr>
                <w:spacing w:val="-4"/>
              </w:rPr>
              <w:t xml:space="preserve"> </w:t>
            </w:r>
            <w:r>
              <w:t>high-quality</w:t>
            </w:r>
            <w:r>
              <w:rPr>
                <w:spacing w:val="-3"/>
              </w:rPr>
              <w:t xml:space="preserve"> </w:t>
            </w:r>
            <w:r>
              <w:t>content</w:t>
            </w:r>
            <w:r>
              <w:rPr>
                <w:spacing w:val="-4"/>
              </w:rPr>
              <w:t xml:space="preserve"> </w:t>
            </w:r>
            <w:r>
              <w:t>across</w:t>
            </w:r>
            <w:r>
              <w:rPr>
                <w:spacing w:val="-5"/>
              </w:rPr>
              <w:t xml:space="preserve"> </w:t>
            </w:r>
            <w:r>
              <w:t>various</w:t>
            </w:r>
            <w:r>
              <w:rPr>
                <w:spacing w:val="-5"/>
              </w:rPr>
              <w:t xml:space="preserve"> </w:t>
            </w:r>
            <w:r>
              <w:t>platforms,</w:t>
            </w:r>
            <w:r>
              <w:rPr>
                <w:spacing w:val="-5"/>
              </w:rPr>
              <w:t xml:space="preserve"> </w:t>
            </w:r>
            <w:r>
              <w:t>including</w:t>
            </w:r>
            <w:r>
              <w:rPr>
                <w:spacing w:val="-4"/>
              </w:rPr>
              <w:t xml:space="preserve"> </w:t>
            </w:r>
            <w:r>
              <w:t>digital/social</w:t>
            </w:r>
            <w:r>
              <w:rPr>
                <w:spacing w:val="-6"/>
              </w:rPr>
              <w:t xml:space="preserve"> </w:t>
            </w:r>
            <w:r>
              <w:t>media,</w:t>
            </w:r>
            <w:r>
              <w:rPr>
                <w:spacing w:val="-4"/>
              </w:rPr>
              <w:t xml:space="preserve"> </w:t>
            </w:r>
            <w:r>
              <w:t>and</w:t>
            </w:r>
            <w:r>
              <w:rPr>
                <w:spacing w:val="-3"/>
              </w:rPr>
              <w:t xml:space="preserve"> </w:t>
            </w:r>
            <w:r>
              <w:t>for</w:t>
            </w:r>
            <w:r>
              <w:rPr>
                <w:spacing w:val="-5"/>
              </w:rPr>
              <w:t xml:space="preserve"> </w:t>
            </w:r>
            <w:r>
              <w:t xml:space="preserve">multiple </w:t>
            </w:r>
            <w:r>
              <w:rPr>
                <w:spacing w:val="-2"/>
              </w:rPr>
              <w:t>markets.</w:t>
            </w:r>
          </w:p>
          <w:p w:rsidR="00113083" w:rsidRDefault="008F73BD">
            <w:pPr>
              <w:pStyle w:val="TableParagraph"/>
              <w:ind w:right="193"/>
            </w:pPr>
            <w:r>
              <w:t>Adept</w:t>
            </w:r>
            <w:r>
              <w:rPr>
                <w:spacing w:val="-4"/>
              </w:rPr>
              <w:t xml:space="preserve"> </w:t>
            </w:r>
            <w:r>
              <w:t>at</w:t>
            </w:r>
            <w:r>
              <w:rPr>
                <w:spacing w:val="-3"/>
              </w:rPr>
              <w:t xml:space="preserve"> </w:t>
            </w:r>
            <w:r>
              <w:t>understanding</w:t>
            </w:r>
            <w:r>
              <w:rPr>
                <w:spacing w:val="-4"/>
              </w:rPr>
              <w:t xml:space="preserve"> </w:t>
            </w:r>
            <w:r>
              <w:t>market</w:t>
            </w:r>
            <w:r>
              <w:rPr>
                <w:spacing w:val="-4"/>
              </w:rPr>
              <w:t xml:space="preserve"> </w:t>
            </w:r>
            <w:r>
              <w:t>trends,</w:t>
            </w:r>
            <w:r>
              <w:rPr>
                <w:spacing w:val="-5"/>
              </w:rPr>
              <w:t xml:space="preserve"> </w:t>
            </w:r>
            <w:r>
              <w:t>consumer</w:t>
            </w:r>
            <w:r>
              <w:rPr>
                <w:spacing w:val="-5"/>
              </w:rPr>
              <w:t xml:space="preserve"> </w:t>
            </w:r>
            <w:proofErr w:type="spellStart"/>
            <w:r>
              <w:t>behaviour</w:t>
            </w:r>
            <w:proofErr w:type="spellEnd"/>
            <w:r>
              <w:t>,</w:t>
            </w:r>
            <w:r>
              <w:rPr>
                <w:spacing w:val="-5"/>
              </w:rPr>
              <w:t xml:space="preserve"> </w:t>
            </w:r>
            <w:r>
              <w:t>and</w:t>
            </w:r>
            <w:r>
              <w:rPr>
                <w:spacing w:val="-3"/>
              </w:rPr>
              <w:t xml:space="preserve"> </w:t>
            </w:r>
            <w:r>
              <w:t>competitor</w:t>
            </w:r>
            <w:r>
              <w:rPr>
                <w:spacing w:val="-5"/>
              </w:rPr>
              <w:t xml:space="preserve"> </w:t>
            </w:r>
            <w:r>
              <w:t>analysis</w:t>
            </w:r>
            <w:r>
              <w:rPr>
                <w:spacing w:val="-5"/>
              </w:rPr>
              <w:t xml:space="preserve"> </w:t>
            </w:r>
            <w:r>
              <w:t>to</w:t>
            </w:r>
            <w:r>
              <w:rPr>
                <w:spacing w:val="-5"/>
              </w:rPr>
              <w:t xml:space="preserve"> </w:t>
            </w:r>
            <w:r>
              <w:t>inform</w:t>
            </w:r>
            <w:r>
              <w:rPr>
                <w:spacing w:val="-6"/>
              </w:rPr>
              <w:t xml:space="preserve"> </w:t>
            </w:r>
            <w:r>
              <w:t xml:space="preserve">strategic </w:t>
            </w:r>
            <w:r>
              <w:rPr>
                <w:spacing w:val="-2"/>
              </w:rPr>
              <w:t>decision-making.</w:t>
            </w:r>
          </w:p>
          <w:p w:rsidR="00113083" w:rsidRDefault="008F73BD">
            <w:pPr>
              <w:pStyle w:val="TableParagraph"/>
              <w:numPr>
                <w:ilvl w:val="0"/>
                <w:numId w:val="3"/>
              </w:numPr>
              <w:tabs>
                <w:tab w:val="left" w:pos="829"/>
              </w:tabs>
              <w:spacing w:before="4" w:line="237" w:lineRule="auto"/>
              <w:ind w:left="110" w:right="5373" w:firstLine="360"/>
            </w:pPr>
            <w:r>
              <w:t>Communication and Storytelling:</w:t>
            </w:r>
            <w:r>
              <w:rPr>
                <w:spacing w:val="40"/>
              </w:rPr>
              <w:t xml:space="preserve"> </w:t>
            </w:r>
            <w:r>
              <w:t>Excellent</w:t>
            </w:r>
            <w:r>
              <w:rPr>
                <w:spacing w:val="-9"/>
              </w:rPr>
              <w:t xml:space="preserve"> </w:t>
            </w:r>
            <w:r>
              <w:t>written</w:t>
            </w:r>
            <w:r>
              <w:rPr>
                <w:spacing w:val="-8"/>
              </w:rPr>
              <w:t xml:space="preserve"> </w:t>
            </w:r>
            <w:r>
              <w:t>and</w:t>
            </w:r>
            <w:r>
              <w:rPr>
                <w:spacing w:val="-8"/>
              </w:rPr>
              <w:t xml:space="preserve"> </w:t>
            </w:r>
            <w:r>
              <w:t>verbal</w:t>
            </w:r>
            <w:r>
              <w:rPr>
                <w:spacing w:val="-11"/>
              </w:rPr>
              <w:t xml:space="preserve"> </w:t>
            </w:r>
            <w:r>
              <w:t>communication</w:t>
            </w:r>
            <w:r>
              <w:rPr>
                <w:spacing w:val="-8"/>
              </w:rPr>
              <w:t xml:space="preserve"> </w:t>
            </w:r>
            <w:r>
              <w:t>skills.</w:t>
            </w:r>
          </w:p>
          <w:p w:rsidR="00113083" w:rsidRDefault="008F73BD">
            <w:pPr>
              <w:pStyle w:val="TableParagraph"/>
              <w:spacing w:before="1"/>
            </w:pPr>
            <w:r>
              <w:t>Exceptional</w:t>
            </w:r>
            <w:r>
              <w:rPr>
                <w:spacing w:val="-5"/>
              </w:rPr>
              <w:t xml:space="preserve"> </w:t>
            </w:r>
            <w:r>
              <w:t>ability</w:t>
            </w:r>
            <w:r>
              <w:rPr>
                <w:spacing w:val="-2"/>
              </w:rPr>
              <w:t xml:space="preserve"> </w:t>
            </w:r>
            <w:r>
              <w:t>to</w:t>
            </w:r>
            <w:r>
              <w:rPr>
                <w:spacing w:val="-4"/>
              </w:rPr>
              <w:t xml:space="preserve"> </w:t>
            </w:r>
            <w:r>
              <w:t>craft</w:t>
            </w:r>
            <w:r>
              <w:rPr>
                <w:spacing w:val="-3"/>
              </w:rPr>
              <w:t xml:space="preserve"> </w:t>
            </w:r>
            <w:r>
              <w:t>compelling</w:t>
            </w:r>
            <w:r>
              <w:rPr>
                <w:spacing w:val="-3"/>
              </w:rPr>
              <w:t xml:space="preserve"> </w:t>
            </w:r>
            <w:r>
              <w:t>stories</w:t>
            </w:r>
            <w:r>
              <w:rPr>
                <w:spacing w:val="-4"/>
              </w:rPr>
              <w:t xml:space="preserve"> </w:t>
            </w:r>
            <w:r>
              <w:t>that</w:t>
            </w:r>
            <w:r>
              <w:rPr>
                <w:spacing w:val="-2"/>
              </w:rPr>
              <w:t xml:space="preserve"> </w:t>
            </w:r>
            <w:r>
              <w:t>align</w:t>
            </w:r>
            <w:r>
              <w:rPr>
                <w:spacing w:val="-1"/>
              </w:rPr>
              <w:t xml:space="preserve"> </w:t>
            </w:r>
            <w:r>
              <w:t>with</w:t>
            </w:r>
            <w:r>
              <w:rPr>
                <w:spacing w:val="-2"/>
              </w:rPr>
              <w:t xml:space="preserve"> </w:t>
            </w:r>
            <w:r>
              <w:t>the</w:t>
            </w:r>
            <w:r>
              <w:rPr>
                <w:spacing w:val="-5"/>
              </w:rPr>
              <w:t xml:space="preserve"> </w:t>
            </w:r>
            <w:proofErr w:type="spellStart"/>
            <w:r>
              <w:t>organisation's</w:t>
            </w:r>
            <w:proofErr w:type="spellEnd"/>
            <w:r>
              <w:rPr>
                <w:spacing w:val="-4"/>
              </w:rPr>
              <w:t xml:space="preserve"> </w:t>
            </w:r>
            <w:r>
              <w:t>mission</w:t>
            </w:r>
            <w:r>
              <w:rPr>
                <w:spacing w:val="-2"/>
              </w:rPr>
              <w:t xml:space="preserve"> </w:t>
            </w:r>
            <w:r>
              <w:t>and</w:t>
            </w:r>
            <w:r>
              <w:rPr>
                <w:spacing w:val="-2"/>
              </w:rPr>
              <w:t xml:space="preserve"> </w:t>
            </w:r>
            <w:r>
              <w:t>that</w:t>
            </w:r>
            <w:r>
              <w:rPr>
                <w:spacing w:val="-2"/>
              </w:rPr>
              <w:t xml:space="preserve"> </w:t>
            </w:r>
            <w:r>
              <w:t>resonate with diverse audiences.</w:t>
            </w:r>
          </w:p>
          <w:p w:rsidR="00113083" w:rsidRDefault="008F73BD">
            <w:pPr>
              <w:pStyle w:val="TableParagraph"/>
              <w:numPr>
                <w:ilvl w:val="0"/>
                <w:numId w:val="3"/>
              </w:numPr>
              <w:tabs>
                <w:tab w:val="left" w:pos="829"/>
              </w:tabs>
              <w:spacing w:before="2"/>
              <w:ind w:left="829" w:hanging="359"/>
            </w:pPr>
            <w:r>
              <w:t>Creative</w:t>
            </w:r>
            <w:r>
              <w:rPr>
                <w:spacing w:val="-14"/>
              </w:rPr>
              <w:t xml:space="preserve"> </w:t>
            </w:r>
            <w:r>
              <w:t>Problem-</w:t>
            </w:r>
            <w:r>
              <w:rPr>
                <w:spacing w:val="-2"/>
              </w:rPr>
              <w:t>Solving:</w:t>
            </w:r>
          </w:p>
          <w:p w:rsidR="00113083" w:rsidRDefault="008F73BD">
            <w:pPr>
              <w:pStyle w:val="TableParagraph"/>
              <w:spacing w:before="1" w:line="262" w:lineRule="exact"/>
            </w:pPr>
            <w:r>
              <w:t>Innovative</w:t>
            </w:r>
            <w:r>
              <w:rPr>
                <w:spacing w:val="-4"/>
              </w:rPr>
              <w:t xml:space="preserve"> </w:t>
            </w:r>
            <w:r>
              <w:t>mindset</w:t>
            </w:r>
            <w:r>
              <w:rPr>
                <w:spacing w:val="-2"/>
              </w:rPr>
              <w:t xml:space="preserve"> </w:t>
            </w:r>
            <w:r>
              <w:t>for</w:t>
            </w:r>
            <w:r>
              <w:rPr>
                <w:spacing w:val="-3"/>
              </w:rPr>
              <w:t xml:space="preserve"> </w:t>
            </w:r>
            <w:r>
              <w:t>devising</w:t>
            </w:r>
            <w:r>
              <w:rPr>
                <w:spacing w:val="-6"/>
              </w:rPr>
              <w:t xml:space="preserve"> </w:t>
            </w:r>
            <w:r>
              <w:t>unique</w:t>
            </w:r>
            <w:r>
              <w:rPr>
                <w:spacing w:val="-4"/>
              </w:rPr>
              <w:t xml:space="preserve"> </w:t>
            </w:r>
            <w:r>
              <w:t>solutions</w:t>
            </w:r>
            <w:r>
              <w:rPr>
                <w:spacing w:val="-2"/>
              </w:rPr>
              <w:t xml:space="preserve"> </w:t>
            </w:r>
            <w:r>
              <w:t>that</w:t>
            </w:r>
            <w:r>
              <w:rPr>
                <w:spacing w:val="-6"/>
              </w:rPr>
              <w:t xml:space="preserve"> </w:t>
            </w:r>
            <w:r>
              <w:t>enhance</w:t>
            </w:r>
            <w:r>
              <w:rPr>
                <w:spacing w:val="-4"/>
              </w:rPr>
              <w:t xml:space="preserve"> </w:t>
            </w:r>
            <w:r>
              <w:t xml:space="preserve">brand </w:t>
            </w:r>
            <w:r>
              <w:rPr>
                <w:spacing w:val="-2"/>
              </w:rPr>
              <w:t>identity.</w:t>
            </w:r>
          </w:p>
          <w:p w:rsidR="00113083" w:rsidRDefault="008F73BD">
            <w:pPr>
              <w:pStyle w:val="TableParagraph"/>
              <w:numPr>
                <w:ilvl w:val="0"/>
                <w:numId w:val="3"/>
              </w:numPr>
              <w:tabs>
                <w:tab w:val="left" w:pos="829"/>
              </w:tabs>
              <w:spacing w:line="262" w:lineRule="exact"/>
              <w:ind w:left="829" w:hanging="359"/>
            </w:pPr>
            <w:r>
              <w:t>Stakeholder</w:t>
            </w:r>
            <w:r>
              <w:rPr>
                <w:spacing w:val="-5"/>
              </w:rPr>
              <w:t xml:space="preserve"> </w:t>
            </w:r>
            <w:r>
              <w:t>Engagement</w:t>
            </w:r>
            <w:r>
              <w:rPr>
                <w:spacing w:val="-3"/>
              </w:rPr>
              <w:t xml:space="preserve"> </w:t>
            </w:r>
            <w:r>
              <w:t>and</w:t>
            </w:r>
            <w:r>
              <w:rPr>
                <w:spacing w:val="-2"/>
              </w:rPr>
              <w:t xml:space="preserve"> Influence:</w:t>
            </w:r>
          </w:p>
          <w:p w:rsidR="00113083" w:rsidRDefault="008F73BD">
            <w:pPr>
              <w:pStyle w:val="TableParagraph"/>
              <w:spacing w:before="1"/>
              <w:ind w:right="227"/>
              <w:jc w:val="both"/>
            </w:pPr>
            <w:r>
              <w:t>Ability</w:t>
            </w:r>
            <w:r>
              <w:rPr>
                <w:spacing w:val="-2"/>
              </w:rPr>
              <w:t xml:space="preserve"> </w:t>
            </w:r>
            <w:r>
              <w:t>to</w:t>
            </w:r>
            <w:r>
              <w:rPr>
                <w:spacing w:val="-4"/>
              </w:rPr>
              <w:t xml:space="preserve"> </w:t>
            </w:r>
            <w:r>
              <w:t>influence</w:t>
            </w:r>
            <w:r>
              <w:rPr>
                <w:spacing w:val="-5"/>
              </w:rPr>
              <w:t xml:space="preserve"> </w:t>
            </w:r>
            <w:r>
              <w:t>and</w:t>
            </w:r>
            <w:r>
              <w:rPr>
                <w:spacing w:val="-2"/>
              </w:rPr>
              <w:t xml:space="preserve"> </w:t>
            </w:r>
            <w:r>
              <w:t>engage</w:t>
            </w:r>
            <w:r>
              <w:rPr>
                <w:spacing w:val="-4"/>
              </w:rPr>
              <w:t xml:space="preserve"> </w:t>
            </w:r>
            <w:r>
              <w:t>stakeholders</w:t>
            </w:r>
            <w:r>
              <w:rPr>
                <w:spacing w:val="-4"/>
              </w:rPr>
              <w:t xml:space="preserve"> </w:t>
            </w:r>
            <w:r>
              <w:t>at</w:t>
            </w:r>
            <w:r>
              <w:rPr>
                <w:spacing w:val="-2"/>
              </w:rPr>
              <w:t xml:space="preserve"> </w:t>
            </w:r>
            <w:r>
              <w:t>all</w:t>
            </w:r>
            <w:r>
              <w:rPr>
                <w:spacing w:val="-6"/>
              </w:rPr>
              <w:t xml:space="preserve"> </w:t>
            </w:r>
            <w:r>
              <w:t>levels,</w:t>
            </w:r>
            <w:r>
              <w:rPr>
                <w:spacing w:val="-4"/>
              </w:rPr>
              <w:t xml:space="preserve"> </w:t>
            </w:r>
            <w:r>
              <w:t>including</w:t>
            </w:r>
            <w:r>
              <w:rPr>
                <w:spacing w:val="-3"/>
              </w:rPr>
              <w:t xml:space="preserve"> </w:t>
            </w:r>
            <w:r>
              <w:t>internal</w:t>
            </w:r>
            <w:r>
              <w:rPr>
                <w:spacing w:val="-5"/>
              </w:rPr>
              <w:t xml:space="preserve"> </w:t>
            </w:r>
            <w:r>
              <w:t>teams</w:t>
            </w:r>
            <w:r>
              <w:rPr>
                <w:spacing w:val="-4"/>
              </w:rPr>
              <w:t xml:space="preserve"> </w:t>
            </w:r>
            <w:r>
              <w:t>and</w:t>
            </w:r>
            <w:r>
              <w:rPr>
                <w:spacing w:val="-2"/>
              </w:rPr>
              <w:t xml:space="preserve"> </w:t>
            </w:r>
            <w:r>
              <w:t>external</w:t>
            </w:r>
            <w:r>
              <w:rPr>
                <w:spacing w:val="-5"/>
              </w:rPr>
              <w:t xml:space="preserve"> </w:t>
            </w:r>
            <w:r>
              <w:t>partners. Build and maintain effective</w:t>
            </w:r>
            <w:r>
              <w:rPr>
                <w:spacing w:val="-3"/>
              </w:rPr>
              <w:t xml:space="preserve"> </w:t>
            </w:r>
            <w:r>
              <w:t>relationships</w:t>
            </w:r>
            <w:r>
              <w:rPr>
                <w:spacing w:val="-2"/>
              </w:rPr>
              <w:t xml:space="preserve"> </w:t>
            </w:r>
            <w:r>
              <w:t>to</w:t>
            </w:r>
            <w:r>
              <w:rPr>
                <w:spacing w:val="-2"/>
              </w:rPr>
              <w:t xml:space="preserve"> </w:t>
            </w:r>
            <w:r>
              <w:t>promote</w:t>
            </w:r>
            <w:r>
              <w:rPr>
                <w:spacing w:val="-3"/>
              </w:rPr>
              <w:t xml:space="preserve"> </w:t>
            </w:r>
            <w:r>
              <w:t>a</w:t>
            </w:r>
            <w:r>
              <w:rPr>
                <w:spacing w:val="-1"/>
              </w:rPr>
              <w:t xml:space="preserve"> </w:t>
            </w:r>
            <w:r>
              <w:t>unified and compelling</w:t>
            </w:r>
            <w:r>
              <w:rPr>
                <w:spacing w:val="-1"/>
              </w:rPr>
              <w:t xml:space="preserve"> </w:t>
            </w:r>
            <w:r>
              <w:t>brand experience</w:t>
            </w:r>
            <w:r>
              <w:rPr>
                <w:spacing w:val="-3"/>
              </w:rPr>
              <w:t xml:space="preserve"> </w:t>
            </w:r>
            <w:r>
              <w:t>across the organisation.</w:t>
            </w:r>
          </w:p>
          <w:p w:rsidR="00113083" w:rsidRDefault="00113083">
            <w:pPr>
              <w:pStyle w:val="TableParagraph"/>
              <w:spacing w:before="10"/>
              <w:ind w:left="0"/>
              <w:rPr>
                <w:rFonts w:ascii="Times New Roman"/>
              </w:rPr>
            </w:pPr>
          </w:p>
          <w:p w:rsidR="00113083" w:rsidRDefault="008F73BD">
            <w:pPr>
              <w:pStyle w:val="TableParagraph"/>
              <w:rPr>
                <w:b/>
              </w:rPr>
            </w:pPr>
            <w:r>
              <w:rPr>
                <w:b/>
                <w:spacing w:val="-2"/>
              </w:rPr>
              <w:t>Desirable</w:t>
            </w:r>
          </w:p>
          <w:p w:rsidR="00113083" w:rsidRDefault="008F73BD">
            <w:pPr>
              <w:pStyle w:val="TableParagraph"/>
              <w:numPr>
                <w:ilvl w:val="0"/>
                <w:numId w:val="2"/>
              </w:numPr>
              <w:tabs>
                <w:tab w:val="left" w:pos="830"/>
              </w:tabs>
              <w:spacing w:before="1"/>
              <w:ind w:right="403"/>
            </w:pPr>
            <w:r>
              <w:t>Experience</w:t>
            </w:r>
            <w:r>
              <w:rPr>
                <w:spacing w:val="-5"/>
              </w:rPr>
              <w:t xml:space="preserve"> </w:t>
            </w:r>
            <w:r>
              <w:t>managing</w:t>
            </w:r>
            <w:r>
              <w:rPr>
                <w:spacing w:val="-3"/>
              </w:rPr>
              <w:t xml:space="preserve"> </w:t>
            </w:r>
            <w:r>
              <w:t>large-scale,</w:t>
            </w:r>
            <w:r>
              <w:rPr>
                <w:spacing w:val="-4"/>
              </w:rPr>
              <w:t xml:space="preserve"> </w:t>
            </w:r>
            <w:r>
              <w:t>global campaigns</w:t>
            </w:r>
            <w:r>
              <w:rPr>
                <w:spacing w:val="-9"/>
              </w:rPr>
              <w:t xml:space="preserve"> </w:t>
            </w:r>
            <w:r>
              <w:t>with</w:t>
            </w:r>
            <w:r>
              <w:rPr>
                <w:spacing w:val="-2"/>
              </w:rPr>
              <w:t xml:space="preserve"> </w:t>
            </w:r>
            <w:r>
              <w:t>a</w:t>
            </w:r>
            <w:r>
              <w:rPr>
                <w:spacing w:val="-3"/>
              </w:rPr>
              <w:t xml:space="preserve"> </w:t>
            </w:r>
            <w:r>
              <w:t>focus</w:t>
            </w:r>
            <w:r>
              <w:rPr>
                <w:spacing w:val="-4"/>
              </w:rPr>
              <w:t xml:space="preserve"> </w:t>
            </w:r>
            <w:r>
              <w:t>on</w:t>
            </w:r>
            <w:r>
              <w:rPr>
                <w:spacing w:val="-2"/>
              </w:rPr>
              <w:t xml:space="preserve"> </w:t>
            </w:r>
            <w:r>
              <w:t>non-profit</w:t>
            </w:r>
            <w:r>
              <w:rPr>
                <w:spacing w:val="-3"/>
              </w:rPr>
              <w:t xml:space="preserve"> </w:t>
            </w:r>
            <w:r>
              <w:t>or</w:t>
            </w:r>
            <w:r>
              <w:rPr>
                <w:spacing w:val="-4"/>
              </w:rPr>
              <w:t xml:space="preserve"> </w:t>
            </w:r>
            <w:r>
              <w:t xml:space="preserve">humanitarian </w:t>
            </w:r>
            <w:r>
              <w:rPr>
                <w:spacing w:val="-2"/>
              </w:rPr>
              <w:t>sectors.</w:t>
            </w:r>
          </w:p>
          <w:p w:rsidR="00113083" w:rsidRDefault="008F73BD">
            <w:pPr>
              <w:pStyle w:val="TableParagraph"/>
              <w:numPr>
                <w:ilvl w:val="0"/>
                <w:numId w:val="2"/>
              </w:numPr>
              <w:tabs>
                <w:tab w:val="left" w:pos="829"/>
              </w:tabs>
              <w:spacing w:before="3"/>
              <w:ind w:left="829" w:hanging="359"/>
            </w:pPr>
            <w:r>
              <w:t>Spearheading</w:t>
            </w:r>
            <w:r>
              <w:rPr>
                <w:spacing w:val="-4"/>
              </w:rPr>
              <w:t xml:space="preserve"> </w:t>
            </w:r>
            <w:r>
              <w:t>efforts</w:t>
            </w:r>
            <w:r>
              <w:rPr>
                <w:spacing w:val="-4"/>
              </w:rPr>
              <w:t xml:space="preserve"> </w:t>
            </w:r>
            <w:r>
              <w:t>to</w:t>
            </w:r>
            <w:r>
              <w:rPr>
                <w:spacing w:val="-4"/>
              </w:rPr>
              <w:t xml:space="preserve"> </w:t>
            </w:r>
            <w:r>
              <w:t>establish</w:t>
            </w:r>
            <w:r>
              <w:rPr>
                <w:spacing w:val="-3"/>
              </w:rPr>
              <w:t xml:space="preserve"> </w:t>
            </w:r>
            <w:r>
              <w:t>or</w:t>
            </w:r>
            <w:r>
              <w:rPr>
                <w:spacing w:val="-4"/>
              </w:rPr>
              <w:t xml:space="preserve"> </w:t>
            </w:r>
            <w:r>
              <w:t>rejuvenate</w:t>
            </w:r>
            <w:r>
              <w:rPr>
                <w:spacing w:val="-5"/>
              </w:rPr>
              <w:t xml:space="preserve"> </w:t>
            </w:r>
            <w:r>
              <w:t>brand</w:t>
            </w:r>
            <w:r>
              <w:rPr>
                <w:spacing w:val="-2"/>
              </w:rPr>
              <w:t xml:space="preserve"> identities.</w:t>
            </w:r>
          </w:p>
          <w:p w:rsidR="00113083" w:rsidRDefault="008F73BD">
            <w:pPr>
              <w:pStyle w:val="TableParagraph"/>
              <w:numPr>
                <w:ilvl w:val="0"/>
                <w:numId w:val="2"/>
              </w:numPr>
              <w:tabs>
                <w:tab w:val="left" w:pos="829"/>
              </w:tabs>
              <w:spacing w:before="1" w:line="262" w:lineRule="exact"/>
              <w:ind w:left="829" w:hanging="359"/>
            </w:pPr>
            <w:r>
              <w:t>Project</w:t>
            </w:r>
            <w:r>
              <w:rPr>
                <w:spacing w:val="-3"/>
              </w:rPr>
              <w:t xml:space="preserve"> </w:t>
            </w:r>
            <w:r>
              <w:t>Management:</w:t>
            </w:r>
            <w:r>
              <w:rPr>
                <w:spacing w:val="50"/>
              </w:rPr>
              <w:t xml:space="preserve"> </w:t>
            </w:r>
            <w:r>
              <w:t>Leading</w:t>
            </w:r>
            <w:r>
              <w:rPr>
                <w:spacing w:val="-3"/>
              </w:rPr>
              <w:t xml:space="preserve"> </w:t>
            </w:r>
            <w:r>
              <w:t>and</w:t>
            </w:r>
            <w:r>
              <w:rPr>
                <w:spacing w:val="-2"/>
              </w:rPr>
              <w:t xml:space="preserve"> </w:t>
            </w:r>
            <w:r>
              <w:t>managing</w:t>
            </w:r>
            <w:r>
              <w:rPr>
                <w:spacing w:val="-3"/>
              </w:rPr>
              <w:t xml:space="preserve"> </w:t>
            </w:r>
            <w:r>
              <w:t>marketing</w:t>
            </w:r>
            <w:r>
              <w:rPr>
                <w:spacing w:val="-2"/>
              </w:rPr>
              <w:t xml:space="preserve"> </w:t>
            </w:r>
            <w:r>
              <w:t>or</w:t>
            </w:r>
            <w:r>
              <w:rPr>
                <w:spacing w:val="-4"/>
              </w:rPr>
              <w:t xml:space="preserve"> </w:t>
            </w:r>
            <w:r>
              <w:t>communications</w:t>
            </w:r>
            <w:r>
              <w:rPr>
                <w:spacing w:val="-3"/>
              </w:rPr>
              <w:t xml:space="preserve"> </w:t>
            </w:r>
            <w:r>
              <w:rPr>
                <w:spacing w:val="-2"/>
              </w:rPr>
              <w:t>projects.</w:t>
            </w:r>
          </w:p>
          <w:p w:rsidR="00113083" w:rsidRDefault="008F73BD">
            <w:pPr>
              <w:pStyle w:val="TableParagraph"/>
              <w:numPr>
                <w:ilvl w:val="0"/>
                <w:numId w:val="2"/>
              </w:numPr>
              <w:tabs>
                <w:tab w:val="left" w:pos="830"/>
              </w:tabs>
              <w:ind w:right="380"/>
            </w:pPr>
            <w:r>
              <w:t>Data</w:t>
            </w:r>
            <w:r>
              <w:rPr>
                <w:spacing w:val="-3"/>
              </w:rPr>
              <w:t xml:space="preserve"> </w:t>
            </w:r>
            <w:r>
              <w:t>Analysis</w:t>
            </w:r>
            <w:r>
              <w:rPr>
                <w:spacing w:val="-4"/>
              </w:rPr>
              <w:t xml:space="preserve"> </w:t>
            </w:r>
            <w:r>
              <w:t>and</w:t>
            </w:r>
            <w:r>
              <w:rPr>
                <w:spacing w:val="-2"/>
              </w:rPr>
              <w:t xml:space="preserve"> </w:t>
            </w:r>
            <w:r>
              <w:t>Insight</w:t>
            </w:r>
            <w:r>
              <w:rPr>
                <w:spacing w:val="-3"/>
              </w:rPr>
              <w:t xml:space="preserve"> </w:t>
            </w:r>
            <w:r>
              <w:t>Generation:</w:t>
            </w:r>
            <w:r>
              <w:rPr>
                <w:spacing w:val="-4"/>
              </w:rPr>
              <w:t xml:space="preserve"> </w:t>
            </w:r>
            <w:r>
              <w:t>Proficiency</w:t>
            </w:r>
            <w:r>
              <w:rPr>
                <w:spacing w:val="-2"/>
              </w:rPr>
              <w:t xml:space="preserve"> </w:t>
            </w:r>
            <w:r>
              <w:t>in</w:t>
            </w:r>
            <w:r>
              <w:rPr>
                <w:spacing w:val="-7"/>
              </w:rPr>
              <w:t xml:space="preserve"> </w:t>
            </w:r>
            <w:r>
              <w:t>data</w:t>
            </w:r>
            <w:r>
              <w:rPr>
                <w:spacing w:val="-3"/>
              </w:rPr>
              <w:t xml:space="preserve"> </w:t>
            </w:r>
            <w:r>
              <w:t>interpretation</w:t>
            </w:r>
            <w:r>
              <w:rPr>
                <w:spacing w:val="-2"/>
              </w:rPr>
              <w:t xml:space="preserve"> </w:t>
            </w:r>
            <w:r>
              <w:t>to</w:t>
            </w:r>
            <w:r>
              <w:rPr>
                <w:spacing w:val="-4"/>
              </w:rPr>
              <w:t xml:space="preserve"> </w:t>
            </w:r>
            <w:r>
              <w:t>monitor,</w:t>
            </w:r>
            <w:r>
              <w:rPr>
                <w:spacing w:val="-4"/>
              </w:rPr>
              <w:t xml:space="preserve"> </w:t>
            </w:r>
            <w:r>
              <w:t>refine,</w:t>
            </w:r>
            <w:r>
              <w:rPr>
                <w:spacing w:val="-4"/>
              </w:rPr>
              <w:t xml:space="preserve"> </w:t>
            </w:r>
            <w:r>
              <w:t xml:space="preserve">and </w:t>
            </w:r>
            <w:proofErr w:type="spellStart"/>
            <w:r>
              <w:t>optimise</w:t>
            </w:r>
            <w:proofErr w:type="spellEnd"/>
            <w:r>
              <w:t xml:space="preserve"> brand strategies.</w:t>
            </w:r>
          </w:p>
        </w:tc>
      </w:tr>
      <w:tr w:rsidR="00113083">
        <w:trPr>
          <w:trHeight w:val="855"/>
        </w:trPr>
        <w:tc>
          <w:tcPr>
            <w:tcW w:w="10299" w:type="dxa"/>
          </w:tcPr>
          <w:p w:rsidR="00113083" w:rsidRDefault="00113083">
            <w:pPr>
              <w:pStyle w:val="TableParagraph"/>
              <w:ind w:left="0"/>
              <w:rPr>
                <w:rFonts w:ascii="Times New Roman"/>
              </w:rPr>
            </w:pPr>
          </w:p>
        </w:tc>
      </w:tr>
    </w:tbl>
    <w:p w:rsidR="00113083" w:rsidRDefault="008F73BD">
      <w:pPr>
        <w:pStyle w:val="BodyText"/>
        <w:spacing w:before="11"/>
        <w:rPr>
          <w:rFonts w:ascii="Times New Roman"/>
          <w:sz w:val="20"/>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460692</wp:posOffset>
                </wp:positionH>
                <wp:positionV relativeFrom="paragraph">
                  <wp:posOffset>171437</wp:posOffset>
                </wp:positionV>
                <wp:extent cx="6540500" cy="1714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171450"/>
                        </a:xfrm>
                        <a:prstGeom prst="rect">
                          <a:avLst/>
                        </a:prstGeom>
                        <a:solidFill>
                          <a:srgbClr val="D4DFE0"/>
                        </a:solidFill>
                        <a:ln w="6350">
                          <a:solidFill>
                            <a:srgbClr val="000000"/>
                          </a:solidFill>
                          <a:prstDash val="solid"/>
                        </a:ln>
                      </wps:spPr>
                      <wps:txbx>
                        <w:txbxContent>
                          <w:p w:rsidR="00113083" w:rsidRDefault="008F73BD">
                            <w:pPr>
                              <w:spacing w:line="260" w:lineRule="exact"/>
                              <w:ind w:left="105"/>
                              <w:rPr>
                                <w:b/>
                                <w:color w:val="000000"/>
                              </w:rPr>
                            </w:pPr>
                            <w:r>
                              <w:rPr>
                                <w:b/>
                                <w:color w:val="000000"/>
                              </w:rPr>
                              <w:t>Education</w:t>
                            </w:r>
                            <w:r>
                              <w:rPr>
                                <w:b/>
                                <w:color w:val="000000"/>
                                <w:spacing w:val="-6"/>
                              </w:rPr>
                              <w:t xml:space="preserve"> </w:t>
                            </w:r>
                            <w:r>
                              <w:rPr>
                                <w:b/>
                                <w:color w:val="000000"/>
                              </w:rPr>
                              <w:t>and</w:t>
                            </w:r>
                            <w:r>
                              <w:rPr>
                                <w:b/>
                                <w:color w:val="000000"/>
                                <w:spacing w:val="-5"/>
                              </w:rPr>
                              <w:t xml:space="preserve"> </w:t>
                            </w:r>
                            <w:r>
                              <w:rPr>
                                <w:b/>
                                <w:color w:val="000000"/>
                                <w:spacing w:val="-2"/>
                              </w:rPr>
                              <w:t>Qualifications</w:t>
                            </w:r>
                          </w:p>
                        </w:txbxContent>
                      </wps:txbx>
                      <wps:bodyPr wrap="square" lIns="0" tIns="0" rIns="0" bIns="0" rtlCol="0">
                        <a:noAutofit/>
                      </wps:bodyPr>
                    </wps:wsp>
                  </a:graphicData>
                </a:graphic>
              </wp:anchor>
            </w:drawing>
          </mc:Choice>
          <mc:Fallback>
            <w:pict>
              <v:shape id="Textbox 4" o:spid="_x0000_s1028" type="#_x0000_t202" style="position:absolute;margin-left:36.25pt;margin-top:13.5pt;width:515pt;height:1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" fillcolor="#d4dfe0" strokeweight=".5pt">
                <v:path arrowok="t"/>
                <v:textbox inset="0,0,0,0">
                  <w:txbxContent>
                    <w:p w:rsidR="00113083" w:rsidRDefault="008F73BD">
                      <w:pPr>
                        <w:spacing w:line="260" w:lineRule="exact"/>
                        <w:ind w:left="105"/>
                        <w:rPr>
                          <w:b/>
                          <w:color w:val="000000"/>
                        </w:rPr>
                      </w:pPr>
                      <w:r>
                        <w:rPr>
                          <w:b/>
                          <w:color w:val="000000"/>
                        </w:rPr>
                        <w:t>Education</w:t>
                      </w:r>
                      <w:r>
                        <w:rPr>
                          <w:b/>
                          <w:color w:val="000000"/>
                          <w:spacing w:val="-6"/>
                        </w:rPr>
                        <w:t xml:space="preserve"> </w:t>
                      </w:r>
                      <w:r>
                        <w:rPr>
                          <w:b/>
                          <w:color w:val="000000"/>
                        </w:rPr>
                        <w:t>and</w:t>
                      </w:r>
                      <w:r>
                        <w:rPr>
                          <w:b/>
                          <w:color w:val="000000"/>
                          <w:spacing w:val="-5"/>
                        </w:rPr>
                        <w:t xml:space="preserve"> </w:t>
                      </w:r>
                      <w:r>
                        <w:rPr>
                          <w:b/>
                          <w:color w:val="000000"/>
                          <w:spacing w:val="-2"/>
                        </w:rPr>
                        <w:t>Qualifications</w:t>
                      </w:r>
                    </w:p>
                  </w:txbxContent>
                </v:textbox>
                <w10:wrap type="topAndBottom" anchorx="page"/>
              </v:shape>
            </w:pict>
          </mc:Fallback>
        </mc:AlternateContent>
      </w:r>
    </w:p>
    <w:p w:rsidR="00113083" w:rsidRDefault="00113083">
      <w:pPr>
        <w:rPr>
          <w:rFonts w:ascii="Times New Roman"/>
          <w:sz w:val="20"/>
        </w:rPr>
        <w:sectPr w:rsidR="00113083">
          <w:pgSz w:w="11910" w:h="16840"/>
          <w:pgMar w:top="720" w:right="76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113083">
        <w:trPr>
          <w:trHeight w:val="2120"/>
        </w:trPr>
        <w:tc>
          <w:tcPr>
            <w:tcW w:w="10299" w:type="dxa"/>
          </w:tcPr>
          <w:p w:rsidR="00113083" w:rsidRDefault="008F73BD">
            <w:pPr>
              <w:pStyle w:val="TableParagraph"/>
              <w:spacing w:before="3" w:line="262" w:lineRule="exact"/>
              <w:rPr>
                <w:b/>
              </w:rPr>
            </w:pPr>
            <w:r>
              <w:rPr>
                <w:b/>
                <w:spacing w:val="-2"/>
              </w:rPr>
              <w:lastRenderedPageBreak/>
              <w:t>Essential</w:t>
            </w:r>
          </w:p>
          <w:p w:rsidR="00113083" w:rsidRPr="00345E2C" w:rsidRDefault="008F73BD">
            <w:pPr>
              <w:pStyle w:val="TableParagraph"/>
              <w:numPr>
                <w:ilvl w:val="0"/>
                <w:numId w:val="1"/>
              </w:numPr>
              <w:tabs>
                <w:tab w:val="left" w:pos="830"/>
              </w:tabs>
              <w:ind w:right="933"/>
            </w:pPr>
            <w:r>
              <w:t>A</w:t>
            </w:r>
            <w:r>
              <w:rPr>
                <w:spacing w:val="-3"/>
              </w:rPr>
              <w:t xml:space="preserve"> </w:t>
            </w:r>
            <w:r>
              <w:t>bachelor's</w:t>
            </w:r>
            <w:r>
              <w:rPr>
                <w:spacing w:val="-4"/>
              </w:rPr>
              <w:t xml:space="preserve"> </w:t>
            </w:r>
            <w:r>
              <w:t>degree</w:t>
            </w:r>
            <w:r>
              <w:rPr>
                <w:spacing w:val="-3"/>
              </w:rPr>
              <w:t xml:space="preserve"> </w:t>
            </w:r>
            <w:r>
              <w:t>in</w:t>
            </w:r>
            <w:r>
              <w:rPr>
                <w:spacing w:val="-2"/>
              </w:rPr>
              <w:t xml:space="preserve"> </w:t>
            </w:r>
            <w:r>
              <w:t>Marketing,</w:t>
            </w:r>
            <w:r>
              <w:rPr>
                <w:spacing w:val="-3"/>
              </w:rPr>
              <w:t xml:space="preserve"> </w:t>
            </w:r>
            <w:r>
              <w:t>Communications</w:t>
            </w:r>
            <w:r>
              <w:rPr>
                <w:spacing w:val="-4"/>
              </w:rPr>
              <w:t xml:space="preserve"> </w:t>
            </w:r>
            <w:r>
              <w:t>or</w:t>
            </w:r>
            <w:r>
              <w:rPr>
                <w:spacing w:val="-4"/>
              </w:rPr>
              <w:t xml:space="preserve"> </w:t>
            </w:r>
            <w:r>
              <w:t>a</w:t>
            </w:r>
            <w:r>
              <w:rPr>
                <w:spacing w:val="-3"/>
              </w:rPr>
              <w:t xml:space="preserve"> </w:t>
            </w:r>
            <w:r>
              <w:t>related</w:t>
            </w:r>
            <w:r>
              <w:rPr>
                <w:spacing w:val="-2"/>
              </w:rPr>
              <w:t xml:space="preserve"> </w:t>
            </w:r>
            <w:r>
              <w:t>field.</w:t>
            </w:r>
            <w:r>
              <w:rPr>
                <w:spacing w:val="-1"/>
              </w:rPr>
              <w:t xml:space="preserve"> </w:t>
            </w:r>
            <w:r>
              <w:t>Or</w:t>
            </w:r>
            <w:r>
              <w:rPr>
                <w:spacing w:val="-4"/>
              </w:rPr>
              <w:t xml:space="preserve"> </w:t>
            </w:r>
            <w:r>
              <w:t>equivalent</w:t>
            </w:r>
            <w:r>
              <w:rPr>
                <w:spacing w:val="-3"/>
              </w:rPr>
              <w:t xml:space="preserve"> </w:t>
            </w:r>
            <w:r>
              <w:t xml:space="preserve">work </w:t>
            </w:r>
            <w:r>
              <w:rPr>
                <w:spacing w:val="-2"/>
              </w:rPr>
              <w:t>experience.</w:t>
            </w:r>
          </w:p>
          <w:p w:rsidR="00345E2C" w:rsidRDefault="00345E2C">
            <w:pPr>
              <w:pStyle w:val="TableParagraph"/>
              <w:numPr>
                <w:ilvl w:val="0"/>
                <w:numId w:val="1"/>
              </w:numPr>
              <w:tabs>
                <w:tab w:val="left" w:pos="830"/>
              </w:tabs>
              <w:ind w:right="933"/>
            </w:pPr>
            <w:r>
              <w:rPr>
                <w:rFonts w:cs="Times New Roman"/>
              </w:rPr>
              <w:t>Language Proficiency: Fluency in English is essential; additional language skills, particularly in other UN languages, can be beneficial</w:t>
            </w:r>
          </w:p>
          <w:p w:rsidR="00113083" w:rsidRDefault="00113083">
            <w:pPr>
              <w:pStyle w:val="TableParagraph"/>
              <w:spacing w:before="11"/>
              <w:ind w:left="0"/>
              <w:rPr>
                <w:rFonts w:ascii="Times New Roman"/>
              </w:rPr>
            </w:pPr>
          </w:p>
          <w:p w:rsidR="00113083" w:rsidRDefault="008F73BD">
            <w:pPr>
              <w:pStyle w:val="TableParagraph"/>
              <w:spacing w:line="262" w:lineRule="exact"/>
              <w:rPr>
                <w:b/>
              </w:rPr>
            </w:pPr>
            <w:r>
              <w:rPr>
                <w:b/>
                <w:spacing w:val="-2"/>
              </w:rPr>
              <w:t>Desirable</w:t>
            </w:r>
          </w:p>
          <w:p w:rsidR="00113083" w:rsidRDefault="008F73BD">
            <w:pPr>
              <w:pStyle w:val="TableParagraph"/>
              <w:numPr>
                <w:ilvl w:val="0"/>
                <w:numId w:val="1"/>
              </w:numPr>
              <w:tabs>
                <w:tab w:val="left" w:pos="830"/>
              </w:tabs>
              <w:ind w:right="738"/>
            </w:pPr>
            <w:r>
              <w:t>Relevant</w:t>
            </w:r>
            <w:r>
              <w:rPr>
                <w:spacing w:val="-5"/>
              </w:rPr>
              <w:t xml:space="preserve"> </w:t>
            </w:r>
            <w:r>
              <w:t>Professional</w:t>
            </w:r>
            <w:r>
              <w:rPr>
                <w:spacing w:val="-7"/>
              </w:rPr>
              <w:t xml:space="preserve"> </w:t>
            </w:r>
            <w:r>
              <w:t>Certifications:</w:t>
            </w:r>
            <w:r>
              <w:rPr>
                <w:spacing w:val="-6"/>
              </w:rPr>
              <w:t xml:space="preserve"> </w:t>
            </w:r>
            <w:r>
              <w:t>Certifications</w:t>
            </w:r>
            <w:r>
              <w:rPr>
                <w:spacing w:val="-6"/>
              </w:rPr>
              <w:t xml:space="preserve"> </w:t>
            </w:r>
            <w:r>
              <w:t>from</w:t>
            </w:r>
            <w:r>
              <w:rPr>
                <w:spacing w:val="-7"/>
              </w:rPr>
              <w:t xml:space="preserve"> </w:t>
            </w:r>
            <w:proofErr w:type="spellStart"/>
            <w:r>
              <w:t>recognised</w:t>
            </w:r>
            <w:proofErr w:type="spellEnd"/>
            <w:r>
              <w:rPr>
                <w:spacing w:val="-4"/>
              </w:rPr>
              <w:t xml:space="preserve"> </w:t>
            </w:r>
            <w:r>
              <w:t>institutions</w:t>
            </w:r>
            <w:r>
              <w:rPr>
                <w:spacing w:val="-6"/>
              </w:rPr>
              <w:t xml:space="preserve"> </w:t>
            </w:r>
            <w:r>
              <w:t>in</w:t>
            </w:r>
            <w:r>
              <w:rPr>
                <w:spacing w:val="-4"/>
              </w:rPr>
              <w:t xml:space="preserve"> </w:t>
            </w:r>
            <w:r>
              <w:t>strategic marketing or brand management can be advantageous.</w:t>
            </w:r>
          </w:p>
        </w:tc>
      </w:tr>
    </w:tbl>
    <w:p w:rsidR="00113083" w:rsidRDefault="00113083">
      <w:pPr>
        <w:pStyle w:val="BodyText"/>
        <w:spacing w:before="56"/>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4"/>
      </w:tblGrid>
      <w:tr w:rsidR="00113083">
        <w:trPr>
          <w:trHeight w:val="265"/>
        </w:trPr>
        <w:tc>
          <w:tcPr>
            <w:tcW w:w="10314" w:type="dxa"/>
            <w:shd w:val="clear" w:color="auto" w:fill="D4DFE0"/>
          </w:tcPr>
          <w:p w:rsidR="00113083" w:rsidRDefault="008F73BD">
            <w:pPr>
              <w:pStyle w:val="TableParagraph"/>
              <w:spacing w:before="3" w:line="242" w:lineRule="exact"/>
              <w:rPr>
                <w:b/>
              </w:rPr>
            </w:pPr>
            <w:r>
              <w:rPr>
                <w:b/>
                <w:spacing w:val="-2"/>
              </w:rPr>
              <w:t>Safeguarding</w:t>
            </w:r>
          </w:p>
        </w:tc>
      </w:tr>
      <w:tr w:rsidR="00113083">
        <w:trPr>
          <w:trHeight w:val="2110"/>
        </w:trPr>
        <w:tc>
          <w:tcPr>
            <w:tcW w:w="10314" w:type="dxa"/>
          </w:tcPr>
          <w:p w:rsidR="00113083" w:rsidRDefault="008F73BD">
            <w:pPr>
              <w:pStyle w:val="TableParagraph"/>
            </w:pPr>
            <w:r>
              <w:t>We</w:t>
            </w:r>
            <w:r>
              <w:rPr>
                <w:spacing w:val="-5"/>
              </w:rPr>
              <w:t xml:space="preserve"> </w:t>
            </w:r>
            <w:r>
              <w:t>need</w:t>
            </w:r>
            <w:r>
              <w:rPr>
                <w:spacing w:val="-2"/>
              </w:rPr>
              <w:t xml:space="preserve"> </w:t>
            </w:r>
            <w:r>
              <w:t>to</w:t>
            </w:r>
            <w:r>
              <w:rPr>
                <w:spacing w:val="-4"/>
              </w:rPr>
              <w:t xml:space="preserve"> </w:t>
            </w:r>
            <w:r>
              <w:t>keep</w:t>
            </w:r>
            <w:r>
              <w:rPr>
                <w:spacing w:val="-2"/>
              </w:rPr>
              <w:t xml:space="preserve"> </w:t>
            </w:r>
            <w:r>
              <w:t>children and</w:t>
            </w:r>
            <w:r>
              <w:rPr>
                <w:spacing w:val="-2"/>
              </w:rPr>
              <w:t xml:space="preserve"> </w:t>
            </w:r>
            <w:r>
              <w:t>adults</w:t>
            </w:r>
            <w:r>
              <w:rPr>
                <w:spacing w:val="-3"/>
              </w:rPr>
              <w:t xml:space="preserve"> </w:t>
            </w:r>
            <w:r>
              <w:t>safe</w:t>
            </w:r>
            <w:r>
              <w:rPr>
                <w:spacing w:val="-5"/>
              </w:rPr>
              <w:t xml:space="preserve"> </w:t>
            </w:r>
            <w:r>
              <w:t>so</w:t>
            </w:r>
            <w:r>
              <w:rPr>
                <w:spacing w:val="-4"/>
              </w:rPr>
              <w:t xml:space="preserve"> </w:t>
            </w:r>
            <w:r>
              <w:t>our</w:t>
            </w:r>
            <w:r>
              <w:rPr>
                <w:spacing w:val="-4"/>
              </w:rPr>
              <w:t xml:space="preserve"> </w:t>
            </w:r>
            <w:r>
              <w:t>selection</w:t>
            </w:r>
            <w:r>
              <w:rPr>
                <w:spacing w:val="-2"/>
              </w:rPr>
              <w:t xml:space="preserve"> </w:t>
            </w:r>
            <w:r>
              <w:t>process</w:t>
            </w:r>
            <w:r>
              <w:rPr>
                <w:spacing w:val="-4"/>
              </w:rPr>
              <w:t xml:space="preserve"> </w:t>
            </w:r>
            <w:r>
              <w:t>includes</w:t>
            </w:r>
            <w:r>
              <w:rPr>
                <w:spacing w:val="-4"/>
              </w:rPr>
              <w:t xml:space="preserve"> </w:t>
            </w:r>
            <w:r>
              <w:t>rigorous</w:t>
            </w:r>
            <w:r>
              <w:rPr>
                <w:spacing w:val="-4"/>
              </w:rPr>
              <w:t xml:space="preserve"> </w:t>
            </w:r>
            <w:r>
              <w:t>background</w:t>
            </w:r>
            <w:r>
              <w:rPr>
                <w:spacing w:val="-2"/>
              </w:rPr>
              <w:t xml:space="preserve"> </w:t>
            </w:r>
            <w:r>
              <w:t>checks and reflects our commitment to the protection of children and adults from abuse.</w:t>
            </w:r>
          </w:p>
          <w:p w:rsidR="00113083" w:rsidRDefault="00113083">
            <w:pPr>
              <w:pStyle w:val="TableParagraph"/>
              <w:spacing w:before="12"/>
              <w:ind w:left="0"/>
              <w:rPr>
                <w:rFonts w:ascii="Times New Roman"/>
              </w:rPr>
            </w:pPr>
          </w:p>
          <w:p w:rsidR="00113083" w:rsidRDefault="008F73BD">
            <w:pPr>
              <w:pStyle w:val="TableParagraph"/>
              <w:ind w:right="117"/>
            </w:pPr>
            <w:r>
              <w:t>Level</w:t>
            </w:r>
            <w:r>
              <w:rPr>
                <w:spacing w:val="-5"/>
              </w:rPr>
              <w:t xml:space="preserve"> </w:t>
            </w:r>
            <w:r>
              <w:t>3:</w:t>
            </w:r>
            <w:r>
              <w:rPr>
                <w:spacing w:val="40"/>
              </w:rPr>
              <w:t xml:space="preserve"> </w:t>
            </w:r>
            <w:r>
              <w:t>the</w:t>
            </w:r>
            <w:r>
              <w:rPr>
                <w:spacing w:val="-4"/>
              </w:rPr>
              <w:t xml:space="preserve"> </w:t>
            </w:r>
            <w:r>
              <w:t>post</w:t>
            </w:r>
            <w:r>
              <w:rPr>
                <w:spacing w:val="-2"/>
              </w:rPr>
              <w:t xml:space="preserve"> </w:t>
            </w:r>
            <w:r>
              <w:t>holder</w:t>
            </w:r>
            <w:r>
              <w:rPr>
                <w:spacing w:val="-3"/>
              </w:rPr>
              <w:t xml:space="preserve"> </w:t>
            </w:r>
            <w:r>
              <w:t>will</w:t>
            </w:r>
            <w:r>
              <w:rPr>
                <w:spacing w:val="-5"/>
              </w:rPr>
              <w:t xml:space="preserve"> </w:t>
            </w:r>
            <w:r>
              <w:t>have</w:t>
            </w:r>
            <w:r>
              <w:rPr>
                <w:spacing w:val="-4"/>
              </w:rPr>
              <w:t xml:space="preserve"> </w:t>
            </w:r>
            <w:r>
              <w:t>contact</w:t>
            </w:r>
            <w:r>
              <w:rPr>
                <w:spacing w:val="-1"/>
              </w:rPr>
              <w:t xml:space="preserve"> </w:t>
            </w:r>
            <w:r>
              <w:t>with</w:t>
            </w:r>
            <w:r>
              <w:rPr>
                <w:spacing w:val="-1"/>
              </w:rPr>
              <w:t xml:space="preserve"> </w:t>
            </w:r>
            <w:r>
              <w:t>children</w:t>
            </w:r>
            <w:r>
              <w:rPr>
                <w:spacing w:val="-1"/>
              </w:rPr>
              <w:t xml:space="preserve"> </w:t>
            </w:r>
            <w:r>
              <w:t>and/or</w:t>
            </w:r>
            <w:r>
              <w:rPr>
                <w:spacing w:val="-3"/>
              </w:rPr>
              <w:t xml:space="preserve"> </w:t>
            </w:r>
            <w:r>
              <w:t>young</w:t>
            </w:r>
            <w:r>
              <w:rPr>
                <w:spacing w:val="-2"/>
              </w:rPr>
              <w:t xml:space="preserve"> </w:t>
            </w:r>
            <w:r>
              <w:t>people</w:t>
            </w:r>
            <w:r>
              <w:rPr>
                <w:spacing w:val="-4"/>
              </w:rPr>
              <w:t xml:space="preserve"> </w:t>
            </w:r>
            <w:r>
              <w:t>either</w:t>
            </w:r>
            <w:r>
              <w:rPr>
                <w:spacing w:val="-3"/>
              </w:rPr>
              <w:t xml:space="preserve"> </w:t>
            </w:r>
            <w:r>
              <w:t>frequently</w:t>
            </w:r>
            <w:r>
              <w:rPr>
                <w:spacing w:val="-1"/>
              </w:rPr>
              <w:t xml:space="preserve"> </w:t>
            </w:r>
            <w:r>
              <w:t>(e.g.</w:t>
            </w:r>
            <w:r>
              <w:rPr>
                <w:spacing w:val="-4"/>
              </w:rPr>
              <w:t xml:space="preserve"> </w:t>
            </w:r>
            <w:r>
              <w:t>once a week or more) or intensively (e.g. four days in one</w:t>
            </w:r>
            <w:r>
              <w:rPr>
                <w:spacing w:val="-1"/>
              </w:rPr>
              <w:t xml:space="preserve"> </w:t>
            </w:r>
            <w:r>
              <w:t>month or more or overnight) because they work country programs; or are visiting country programs; or because they are responsible for implementing the police checking/vetting process staff.</w:t>
            </w:r>
          </w:p>
        </w:tc>
      </w:tr>
    </w:tbl>
    <w:p w:rsidR="00113083" w:rsidRDefault="00113083">
      <w:pPr>
        <w:pStyle w:val="BodyText"/>
        <w:spacing w:before="3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4"/>
      </w:tblGrid>
      <w:tr w:rsidR="00113083">
        <w:trPr>
          <w:trHeight w:val="265"/>
        </w:trPr>
        <w:tc>
          <w:tcPr>
            <w:tcW w:w="10314" w:type="dxa"/>
            <w:shd w:val="clear" w:color="auto" w:fill="D4DFE0"/>
          </w:tcPr>
          <w:p w:rsidR="00113083" w:rsidRDefault="008F73BD">
            <w:pPr>
              <w:pStyle w:val="TableParagraph"/>
              <w:spacing w:before="3" w:line="242" w:lineRule="exact"/>
              <w:rPr>
                <w:b/>
              </w:rPr>
            </w:pPr>
            <w:r>
              <w:rPr>
                <w:b/>
              </w:rPr>
              <w:t>Diversity,</w:t>
            </w:r>
            <w:r>
              <w:rPr>
                <w:b/>
                <w:spacing w:val="-5"/>
              </w:rPr>
              <w:t xml:space="preserve"> </w:t>
            </w:r>
            <w:r>
              <w:rPr>
                <w:b/>
              </w:rPr>
              <w:t>Equity</w:t>
            </w:r>
            <w:r>
              <w:rPr>
                <w:b/>
                <w:spacing w:val="-3"/>
              </w:rPr>
              <w:t xml:space="preserve"> </w:t>
            </w:r>
            <w:r>
              <w:rPr>
                <w:b/>
              </w:rPr>
              <w:t>and</w:t>
            </w:r>
            <w:r>
              <w:rPr>
                <w:b/>
                <w:spacing w:val="-3"/>
              </w:rPr>
              <w:t xml:space="preserve"> </w:t>
            </w:r>
            <w:r>
              <w:rPr>
                <w:b/>
              </w:rPr>
              <w:t>Inclusion</w:t>
            </w:r>
            <w:r>
              <w:rPr>
                <w:b/>
                <w:spacing w:val="-2"/>
              </w:rPr>
              <w:t xml:space="preserve"> </w:t>
            </w:r>
            <w:r>
              <w:rPr>
                <w:b/>
              </w:rPr>
              <w:t>and</w:t>
            </w:r>
            <w:r>
              <w:rPr>
                <w:b/>
                <w:spacing w:val="-3"/>
              </w:rPr>
              <w:t xml:space="preserve"> </w:t>
            </w:r>
            <w:r>
              <w:rPr>
                <w:b/>
              </w:rPr>
              <w:t>Equal</w:t>
            </w:r>
            <w:r>
              <w:rPr>
                <w:b/>
                <w:spacing w:val="-2"/>
              </w:rPr>
              <w:t xml:space="preserve"> Opportunities</w:t>
            </w:r>
          </w:p>
        </w:tc>
      </w:tr>
      <w:tr w:rsidR="00113083">
        <w:trPr>
          <w:trHeight w:val="3430"/>
        </w:trPr>
        <w:tc>
          <w:tcPr>
            <w:tcW w:w="10314" w:type="dxa"/>
          </w:tcPr>
          <w:p w:rsidR="00113083" w:rsidRDefault="008F73BD">
            <w:pPr>
              <w:pStyle w:val="TableParagraph"/>
              <w:ind w:right="108"/>
            </w:pPr>
            <w:r>
              <w:t>Diversity, Equity and Inclusion is core to our vision, values and global strategy. Save the Children is committed</w:t>
            </w:r>
            <w:r>
              <w:rPr>
                <w:spacing w:val="-1"/>
              </w:rPr>
              <w:t xml:space="preserve"> </w:t>
            </w:r>
            <w:r>
              <w:t>to</w:t>
            </w:r>
            <w:r>
              <w:rPr>
                <w:spacing w:val="-3"/>
              </w:rPr>
              <w:t xml:space="preserve"> </w:t>
            </w:r>
            <w:r>
              <w:t>creating</w:t>
            </w:r>
            <w:r>
              <w:rPr>
                <w:spacing w:val="-2"/>
              </w:rPr>
              <w:t xml:space="preserve"> </w:t>
            </w:r>
            <w:r>
              <w:t>a</w:t>
            </w:r>
            <w:r>
              <w:rPr>
                <w:spacing w:val="-2"/>
              </w:rPr>
              <w:t xml:space="preserve"> </w:t>
            </w:r>
            <w:r>
              <w:t>truly</w:t>
            </w:r>
            <w:r>
              <w:rPr>
                <w:spacing w:val="-1"/>
              </w:rPr>
              <w:t xml:space="preserve"> </w:t>
            </w:r>
            <w:r>
              <w:t>diverse,</w:t>
            </w:r>
            <w:r>
              <w:rPr>
                <w:spacing w:val="-3"/>
              </w:rPr>
              <w:t xml:space="preserve"> </w:t>
            </w:r>
            <w:r>
              <w:t>equitable</w:t>
            </w:r>
            <w:r>
              <w:rPr>
                <w:spacing w:val="-4"/>
              </w:rPr>
              <w:t xml:space="preserve"> </w:t>
            </w:r>
            <w:r>
              <w:t>and</w:t>
            </w:r>
            <w:r>
              <w:rPr>
                <w:spacing w:val="-1"/>
              </w:rPr>
              <w:t xml:space="preserve"> </w:t>
            </w:r>
            <w:r>
              <w:t>inclusive</w:t>
            </w:r>
            <w:r>
              <w:rPr>
                <w:spacing w:val="-4"/>
              </w:rPr>
              <w:t xml:space="preserve"> </w:t>
            </w:r>
            <w:r>
              <w:t>organisation,</w:t>
            </w:r>
            <w:r>
              <w:rPr>
                <w:spacing w:val="-3"/>
              </w:rPr>
              <w:t xml:space="preserve"> </w:t>
            </w:r>
            <w:r>
              <w:t>and</w:t>
            </w:r>
            <w:r>
              <w:rPr>
                <w:spacing w:val="-1"/>
              </w:rPr>
              <w:t xml:space="preserve"> </w:t>
            </w:r>
            <w:r>
              <w:t>one which</w:t>
            </w:r>
            <w:r>
              <w:rPr>
                <w:spacing w:val="-6"/>
              </w:rPr>
              <w:t xml:space="preserve"> </w:t>
            </w:r>
            <w:r>
              <w:t>will</w:t>
            </w:r>
            <w:r>
              <w:rPr>
                <w:spacing w:val="-5"/>
              </w:rPr>
              <w:t xml:space="preserve"> </w:t>
            </w:r>
            <w:r>
              <w:t>support</w:t>
            </w:r>
            <w:r>
              <w:rPr>
                <w:spacing w:val="-2"/>
              </w:rPr>
              <w:t xml:space="preserve"> </w:t>
            </w:r>
            <w:r>
              <w:t xml:space="preserve">us in our vision to ensure every child attains the right to survival, protection, development, and </w:t>
            </w:r>
            <w:r>
              <w:rPr>
                <w:spacing w:val="-2"/>
              </w:rPr>
              <w:t>participation.</w:t>
            </w:r>
          </w:p>
          <w:p w:rsidR="00113083" w:rsidRDefault="00113083">
            <w:pPr>
              <w:pStyle w:val="TableParagraph"/>
              <w:spacing w:before="8"/>
              <w:ind w:left="0"/>
              <w:rPr>
                <w:rFonts w:ascii="Times New Roman"/>
              </w:rPr>
            </w:pPr>
          </w:p>
          <w:p w:rsidR="00113083" w:rsidRDefault="008F73BD">
            <w:pPr>
              <w:pStyle w:val="TableParagraph"/>
              <w:spacing w:before="1"/>
              <w:ind w:right="117"/>
            </w:pPr>
            <w:r>
              <w:t xml:space="preserve">We are committed to equal employment opportunities, regardless of gender, sexual orientation, race, </w:t>
            </w:r>
            <w:proofErr w:type="spellStart"/>
            <w:r>
              <w:t>colour</w:t>
            </w:r>
            <w:proofErr w:type="spellEnd"/>
            <w:r>
              <w:t>, ethnic origin, nationality, disability, marital or civil partnership status, gender reassignment, pregnancy and maternity, caring or parental responsibilities, age, or beliefs and religion. We are committed</w:t>
            </w:r>
            <w:r>
              <w:rPr>
                <w:spacing w:val="-2"/>
              </w:rPr>
              <w:t xml:space="preserve"> </w:t>
            </w:r>
            <w:r>
              <w:t>to</w:t>
            </w:r>
            <w:r>
              <w:rPr>
                <w:spacing w:val="-4"/>
              </w:rPr>
              <w:t xml:space="preserve"> </w:t>
            </w:r>
            <w:r>
              <w:t>diversifying</w:t>
            </w:r>
            <w:r>
              <w:rPr>
                <w:spacing w:val="-3"/>
              </w:rPr>
              <w:t xml:space="preserve"> </w:t>
            </w:r>
            <w:r>
              <w:t>our</w:t>
            </w:r>
            <w:r>
              <w:rPr>
                <w:spacing w:val="-4"/>
              </w:rPr>
              <w:t xml:space="preserve"> </w:t>
            </w:r>
            <w:r>
              <w:t>staff</w:t>
            </w:r>
            <w:r>
              <w:rPr>
                <w:spacing w:val="-6"/>
              </w:rPr>
              <w:t xml:space="preserve"> </w:t>
            </w:r>
            <w:r>
              <w:t>to</w:t>
            </w:r>
            <w:r>
              <w:rPr>
                <w:spacing w:val="-4"/>
              </w:rPr>
              <w:t xml:space="preserve"> </w:t>
            </w:r>
            <w:r>
              <w:t>better</w:t>
            </w:r>
            <w:r>
              <w:rPr>
                <w:spacing w:val="-4"/>
              </w:rPr>
              <w:t xml:space="preserve"> </w:t>
            </w:r>
            <w:r>
              <w:t>represent</w:t>
            </w:r>
            <w:r>
              <w:rPr>
                <w:spacing w:val="-3"/>
              </w:rPr>
              <w:t xml:space="preserve"> </w:t>
            </w:r>
            <w:r>
              <w:t>the</w:t>
            </w:r>
            <w:r>
              <w:rPr>
                <w:spacing w:val="-5"/>
              </w:rPr>
              <w:t xml:space="preserve"> </w:t>
            </w:r>
            <w:r>
              <w:t>communities</w:t>
            </w:r>
            <w:r>
              <w:rPr>
                <w:spacing w:val="-4"/>
              </w:rPr>
              <w:t xml:space="preserve"> </w:t>
            </w:r>
            <w:r>
              <w:t>we</w:t>
            </w:r>
            <w:r>
              <w:rPr>
                <w:spacing w:val="-5"/>
              </w:rPr>
              <w:t xml:space="preserve"> </w:t>
            </w:r>
            <w:r>
              <w:t>serve</w:t>
            </w:r>
            <w:r>
              <w:rPr>
                <w:spacing w:val="-5"/>
              </w:rPr>
              <w:t xml:space="preserve"> </w:t>
            </w:r>
            <w:r>
              <w:t>and</w:t>
            </w:r>
            <w:r>
              <w:rPr>
                <w:spacing w:val="-2"/>
              </w:rPr>
              <w:t xml:space="preserve"> </w:t>
            </w:r>
            <w:r>
              <w:t>actively</w:t>
            </w:r>
            <w:r>
              <w:rPr>
                <w:spacing w:val="-2"/>
              </w:rPr>
              <w:t xml:space="preserve"> </w:t>
            </w:r>
            <w:r>
              <w:t>welcome underrepresented groups to apply.</w:t>
            </w:r>
          </w:p>
          <w:p w:rsidR="00113083" w:rsidRDefault="00113083">
            <w:pPr>
              <w:pStyle w:val="TableParagraph"/>
              <w:spacing w:before="12"/>
              <w:ind w:left="0"/>
              <w:rPr>
                <w:rFonts w:ascii="Times New Roman"/>
              </w:rPr>
            </w:pPr>
          </w:p>
          <w:p w:rsidR="00113083" w:rsidRDefault="008F73BD">
            <w:pPr>
              <w:pStyle w:val="TableParagraph"/>
            </w:pPr>
            <w:r>
              <w:t>Reasonable</w:t>
            </w:r>
            <w:r>
              <w:rPr>
                <w:spacing w:val="-5"/>
              </w:rPr>
              <w:t xml:space="preserve"> </w:t>
            </w:r>
            <w:r>
              <w:t>adjustments</w:t>
            </w:r>
            <w:r>
              <w:rPr>
                <w:spacing w:val="-3"/>
              </w:rPr>
              <w:t xml:space="preserve"> </w:t>
            </w:r>
            <w:r>
              <w:t>will</w:t>
            </w:r>
            <w:r>
              <w:rPr>
                <w:spacing w:val="-5"/>
              </w:rPr>
              <w:t xml:space="preserve"> </w:t>
            </w:r>
            <w:r>
              <w:t>be</w:t>
            </w:r>
            <w:r>
              <w:rPr>
                <w:spacing w:val="-4"/>
              </w:rPr>
              <w:t xml:space="preserve"> </w:t>
            </w:r>
            <w:r>
              <w:t>made</w:t>
            </w:r>
            <w:r>
              <w:rPr>
                <w:spacing w:val="-5"/>
              </w:rPr>
              <w:t xml:space="preserve"> </w:t>
            </w:r>
            <w:r>
              <w:t>should</w:t>
            </w:r>
            <w:r>
              <w:rPr>
                <w:spacing w:val="-1"/>
              </w:rPr>
              <w:t xml:space="preserve"> </w:t>
            </w:r>
            <w:r>
              <w:t>any</w:t>
            </w:r>
            <w:r>
              <w:rPr>
                <w:spacing w:val="-1"/>
              </w:rPr>
              <w:t xml:space="preserve"> </w:t>
            </w:r>
            <w:r>
              <w:t>candidate</w:t>
            </w:r>
            <w:r>
              <w:rPr>
                <w:spacing w:val="-4"/>
              </w:rPr>
              <w:t xml:space="preserve"> </w:t>
            </w:r>
            <w:r>
              <w:t>invited</w:t>
            </w:r>
            <w:r>
              <w:rPr>
                <w:spacing w:val="-2"/>
              </w:rPr>
              <w:t xml:space="preserve"> </w:t>
            </w:r>
            <w:r>
              <w:t>to</w:t>
            </w:r>
            <w:r>
              <w:rPr>
                <w:spacing w:val="-3"/>
              </w:rPr>
              <w:t xml:space="preserve"> </w:t>
            </w:r>
            <w:r>
              <w:t>interview</w:t>
            </w:r>
            <w:r>
              <w:rPr>
                <w:spacing w:val="-1"/>
              </w:rPr>
              <w:t xml:space="preserve"> </w:t>
            </w:r>
            <w:r>
              <w:t>require</w:t>
            </w:r>
            <w:r>
              <w:rPr>
                <w:spacing w:val="-4"/>
              </w:rPr>
              <w:t xml:space="preserve"> this.</w:t>
            </w:r>
          </w:p>
        </w:tc>
      </w:tr>
    </w:tbl>
    <w:p w:rsidR="00113083" w:rsidRDefault="00113083">
      <w:pPr>
        <w:pStyle w:val="BodyText"/>
        <w:rPr>
          <w:rFonts w:ascii="Times New Roman"/>
          <w:sz w:val="20"/>
        </w:rPr>
      </w:pPr>
    </w:p>
    <w:p w:rsidR="00113083" w:rsidRDefault="00113083">
      <w:pPr>
        <w:pStyle w:val="BodyText"/>
        <w:spacing w:before="71"/>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1"/>
        <w:gridCol w:w="2066"/>
        <w:gridCol w:w="2061"/>
        <w:gridCol w:w="2061"/>
        <w:gridCol w:w="2066"/>
      </w:tblGrid>
      <w:tr w:rsidR="00113083">
        <w:trPr>
          <w:trHeight w:val="260"/>
        </w:trPr>
        <w:tc>
          <w:tcPr>
            <w:tcW w:w="10315" w:type="dxa"/>
            <w:gridSpan w:val="5"/>
            <w:shd w:val="clear" w:color="auto" w:fill="D4DFE0"/>
          </w:tcPr>
          <w:p w:rsidR="00113083" w:rsidRDefault="008F73BD">
            <w:pPr>
              <w:pStyle w:val="TableParagraph"/>
              <w:spacing w:line="240" w:lineRule="exact"/>
              <w:rPr>
                <w:b/>
              </w:rPr>
            </w:pPr>
            <w:r>
              <w:rPr>
                <w:b/>
              </w:rPr>
              <w:t>Version</w:t>
            </w:r>
            <w:r>
              <w:rPr>
                <w:b/>
                <w:spacing w:val="-4"/>
              </w:rPr>
              <w:t xml:space="preserve"> </w:t>
            </w:r>
            <w:r>
              <w:rPr>
                <w:b/>
              </w:rPr>
              <w:t>Control</w:t>
            </w:r>
            <w:r>
              <w:rPr>
                <w:b/>
                <w:spacing w:val="-2"/>
              </w:rPr>
              <w:t xml:space="preserve"> </w:t>
            </w:r>
            <w:r>
              <w:rPr>
                <w:b/>
              </w:rPr>
              <w:t>and</w:t>
            </w:r>
            <w:r>
              <w:rPr>
                <w:b/>
                <w:spacing w:val="-3"/>
              </w:rPr>
              <w:t xml:space="preserve"> </w:t>
            </w:r>
            <w:r>
              <w:rPr>
                <w:b/>
                <w:spacing w:val="-2"/>
              </w:rPr>
              <w:t>Approval</w:t>
            </w:r>
          </w:p>
        </w:tc>
      </w:tr>
      <w:tr w:rsidR="00113083">
        <w:trPr>
          <w:trHeight w:val="265"/>
        </w:trPr>
        <w:tc>
          <w:tcPr>
            <w:tcW w:w="2061" w:type="dxa"/>
            <w:shd w:val="clear" w:color="auto" w:fill="D4DFE0"/>
          </w:tcPr>
          <w:p w:rsidR="00113083" w:rsidRDefault="008F73BD">
            <w:pPr>
              <w:pStyle w:val="TableParagraph"/>
              <w:spacing w:before="3" w:line="242" w:lineRule="exact"/>
            </w:pPr>
            <w:r>
              <w:rPr>
                <w:spacing w:val="-2"/>
              </w:rPr>
              <w:t>Version</w:t>
            </w:r>
          </w:p>
        </w:tc>
        <w:tc>
          <w:tcPr>
            <w:tcW w:w="2066" w:type="dxa"/>
            <w:shd w:val="clear" w:color="auto" w:fill="D4DFE0"/>
          </w:tcPr>
          <w:p w:rsidR="00113083" w:rsidRDefault="008F73BD">
            <w:pPr>
              <w:pStyle w:val="TableParagraph"/>
              <w:spacing w:before="3" w:line="242" w:lineRule="exact"/>
              <w:ind w:left="109"/>
            </w:pPr>
            <w:r>
              <w:rPr>
                <w:spacing w:val="-4"/>
              </w:rPr>
              <w:t>Date</w:t>
            </w:r>
          </w:p>
        </w:tc>
        <w:tc>
          <w:tcPr>
            <w:tcW w:w="2061" w:type="dxa"/>
            <w:shd w:val="clear" w:color="auto" w:fill="D4DFE0"/>
          </w:tcPr>
          <w:p w:rsidR="00113083" w:rsidRDefault="008F73BD">
            <w:pPr>
              <w:pStyle w:val="TableParagraph"/>
              <w:spacing w:before="3" w:line="242" w:lineRule="exact"/>
              <w:ind w:left="104"/>
            </w:pPr>
            <w:r>
              <w:rPr>
                <w:spacing w:val="-2"/>
              </w:rPr>
              <w:t>Author</w:t>
            </w:r>
          </w:p>
        </w:tc>
        <w:tc>
          <w:tcPr>
            <w:tcW w:w="2061" w:type="dxa"/>
            <w:shd w:val="clear" w:color="auto" w:fill="D4DFE0"/>
          </w:tcPr>
          <w:p w:rsidR="00113083" w:rsidRDefault="008F73BD">
            <w:pPr>
              <w:pStyle w:val="TableParagraph"/>
              <w:spacing w:before="3" w:line="242" w:lineRule="exact"/>
              <w:ind w:left="104"/>
            </w:pPr>
            <w:r>
              <w:rPr>
                <w:spacing w:val="-2"/>
              </w:rPr>
              <w:t>Reviewer</w:t>
            </w:r>
          </w:p>
        </w:tc>
        <w:tc>
          <w:tcPr>
            <w:tcW w:w="2066" w:type="dxa"/>
            <w:shd w:val="clear" w:color="auto" w:fill="D4DFE0"/>
          </w:tcPr>
          <w:p w:rsidR="00113083" w:rsidRDefault="008F73BD">
            <w:pPr>
              <w:pStyle w:val="TableParagraph"/>
              <w:spacing w:before="3" w:line="242" w:lineRule="exact"/>
              <w:ind w:left="109"/>
            </w:pPr>
            <w:r>
              <w:rPr>
                <w:spacing w:val="-2"/>
              </w:rPr>
              <w:t>Approver</w:t>
            </w:r>
          </w:p>
        </w:tc>
      </w:tr>
      <w:tr w:rsidR="00113083">
        <w:trPr>
          <w:trHeight w:val="265"/>
        </w:trPr>
        <w:tc>
          <w:tcPr>
            <w:tcW w:w="2061" w:type="dxa"/>
          </w:tcPr>
          <w:p w:rsidR="00113083" w:rsidRDefault="00113083">
            <w:pPr>
              <w:pStyle w:val="TableParagraph"/>
              <w:ind w:left="0"/>
              <w:rPr>
                <w:rFonts w:ascii="Times New Roman"/>
                <w:sz w:val="18"/>
              </w:rPr>
            </w:pPr>
          </w:p>
        </w:tc>
        <w:tc>
          <w:tcPr>
            <w:tcW w:w="2066" w:type="dxa"/>
          </w:tcPr>
          <w:p w:rsidR="00113083" w:rsidRDefault="00113083">
            <w:pPr>
              <w:pStyle w:val="TableParagraph"/>
              <w:ind w:left="0"/>
              <w:rPr>
                <w:rFonts w:ascii="Times New Roman"/>
                <w:sz w:val="18"/>
              </w:rPr>
            </w:pPr>
          </w:p>
        </w:tc>
        <w:tc>
          <w:tcPr>
            <w:tcW w:w="2061" w:type="dxa"/>
          </w:tcPr>
          <w:p w:rsidR="00113083" w:rsidRDefault="00113083">
            <w:pPr>
              <w:pStyle w:val="TableParagraph"/>
              <w:ind w:left="0"/>
              <w:rPr>
                <w:rFonts w:ascii="Times New Roman"/>
                <w:sz w:val="18"/>
              </w:rPr>
            </w:pPr>
          </w:p>
        </w:tc>
        <w:tc>
          <w:tcPr>
            <w:tcW w:w="2061" w:type="dxa"/>
          </w:tcPr>
          <w:p w:rsidR="00113083" w:rsidRDefault="00113083">
            <w:pPr>
              <w:pStyle w:val="TableParagraph"/>
              <w:ind w:left="0"/>
              <w:rPr>
                <w:rFonts w:ascii="Times New Roman"/>
                <w:sz w:val="18"/>
              </w:rPr>
            </w:pPr>
          </w:p>
        </w:tc>
        <w:tc>
          <w:tcPr>
            <w:tcW w:w="2066" w:type="dxa"/>
          </w:tcPr>
          <w:p w:rsidR="00113083" w:rsidRDefault="00113083">
            <w:pPr>
              <w:pStyle w:val="TableParagraph"/>
              <w:ind w:left="0"/>
              <w:rPr>
                <w:rFonts w:ascii="Times New Roman"/>
                <w:sz w:val="18"/>
              </w:rPr>
            </w:pPr>
          </w:p>
        </w:tc>
      </w:tr>
    </w:tbl>
    <w:p w:rsidR="008F73BD" w:rsidRDefault="008F73BD"/>
    <w:sectPr w:rsidR="008F73BD">
      <w:pgSz w:w="11910" w:h="16840"/>
      <w:pgMar w:top="700" w:right="7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9C" w:rsidRDefault="00136D9C" w:rsidP="00345E2C">
      <w:r>
        <w:separator/>
      </w:r>
    </w:p>
  </w:endnote>
  <w:endnote w:type="continuationSeparator" w:id="0">
    <w:p w:rsidR="00136D9C" w:rsidRDefault="00136D9C" w:rsidP="0034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A00000AF"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2C" w:rsidRDefault="0034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2C" w:rsidRDefault="00345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2C" w:rsidRDefault="0034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9C" w:rsidRDefault="00136D9C" w:rsidP="00345E2C">
      <w:r>
        <w:separator/>
      </w:r>
    </w:p>
  </w:footnote>
  <w:footnote w:type="continuationSeparator" w:id="0">
    <w:p w:rsidR="00136D9C" w:rsidRDefault="00136D9C" w:rsidP="00345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2C" w:rsidRDefault="0034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2C" w:rsidRDefault="00345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2C" w:rsidRDefault="00345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341B"/>
    <w:multiLevelType w:val="hybridMultilevel"/>
    <w:tmpl w:val="38404B7A"/>
    <w:lvl w:ilvl="0" w:tplc="1BDABA60">
      <w:start w:val="1"/>
      <w:numFmt w:val="decimal"/>
      <w:lvlText w:val="%1."/>
      <w:lvlJc w:val="left"/>
      <w:pPr>
        <w:ind w:left="830" w:hanging="360"/>
        <w:jc w:val="left"/>
      </w:pPr>
      <w:rPr>
        <w:rFonts w:ascii="Lato" w:eastAsia="Lato" w:hAnsi="Lato" w:cs="Lato" w:hint="default"/>
        <w:b w:val="0"/>
        <w:bCs w:val="0"/>
        <w:i w:val="0"/>
        <w:iCs w:val="0"/>
        <w:spacing w:val="0"/>
        <w:w w:val="100"/>
        <w:sz w:val="22"/>
        <w:szCs w:val="22"/>
        <w:lang w:val="en-US" w:eastAsia="en-US" w:bidi="ar-SA"/>
      </w:rPr>
    </w:lvl>
    <w:lvl w:ilvl="1" w:tplc="96D024F0">
      <w:numFmt w:val="bullet"/>
      <w:lvlText w:val="•"/>
      <w:lvlJc w:val="left"/>
      <w:pPr>
        <w:ind w:left="1784" w:hanging="360"/>
      </w:pPr>
      <w:rPr>
        <w:rFonts w:hint="default"/>
        <w:lang w:val="en-US" w:eastAsia="en-US" w:bidi="ar-SA"/>
      </w:rPr>
    </w:lvl>
    <w:lvl w:ilvl="2" w:tplc="8F3C96D0">
      <w:numFmt w:val="bullet"/>
      <w:lvlText w:val="•"/>
      <w:lvlJc w:val="left"/>
      <w:pPr>
        <w:ind w:left="2729" w:hanging="360"/>
      </w:pPr>
      <w:rPr>
        <w:rFonts w:hint="default"/>
        <w:lang w:val="en-US" w:eastAsia="en-US" w:bidi="ar-SA"/>
      </w:rPr>
    </w:lvl>
    <w:lvl w:ilvl="3" w:tplc="500C5B7A">
      <w:numFmt w:val="bullet"/>
      <w:lvlText w:val="•"/>
      <w:lvlJc w:val="left"/>
      <w:pPr>
        <w:ind w:left="3674" w:hanging="360"/>
      </w:pPr>
      <w:rPr>
        <w:rFonts w:hint="default"/>
        <w:lang w:val="en-US" w:eastAsia="en-US" w:bidi="ar-SA"/>
      </w:rPr>
    </w:lvl>
    <w:lvl w:ilvl="4" w:tplc="D2AA657C">
      <w:numFmt w:val="bullet"/>
      <w:lvlText w:val="•"/>
      <w:lvlJc w:val="left"/>
      <w:pPr>
        <w:ind w:left="4619" w:hanging="360"/>
      </w:pPr>
      <w:rPr>
        <w:rFonts w:hint="default"/>
        <w:lang w:val="en-US" w:eastAsia="en-US" w:bidi="ar-SA"/>
      </w:rPr>
    </w:lvl>
    <w:lvl w:ilvl="5" w:tplc="BB122EC8">
      <w:numFmt w:val="bullet"/>
      <w:lvlText w:val="•"/>
      <w:lvlJc w:val="left"/>
      <w:pPr>
        <w:ind w:left="5564" w:hanging="360"/>
      </w:pPr>
      <w:rPr>
        <w:rFonts w:hint="default"/>
        <w:lang w:val="en-US" w:eastAsia="en-US" w:bidi="ar-SA"/>
      </w:rPr>
    </w:lvl>
    <w:lvl w:ilvl="6" w:tplc="007A90A4">
      <w:numFmt w:val="bullet"/>
      <w:lvlText w:val="•"/>
      <w:lvlJc w:val="left"/>
      <w:pPr>
        <w:ind w:left="6509" w:hanging="360"/>
      </w:pPr>
      <w:rPr>
        <w:rFonts w:hint="default"/>
        <w:lang w:val="en-US" w:eastAsia="en-US" w:bidi="ar-SA"/>
      </w:rPr>
    </w:lvl>
    <w:lvl w:ilvl="7" w:tplc="66228C28">
      <w:numFmt w:val="bullet"/>
      <w:lvlText w:val="•"/>
      <w:lvlJc w:val="left"/>
      <w:pPr>
        <w:ind w:left="7454" w:hanging="360"/>
      </w:pPr>
      <w:rPr>
        <w:rFonts w:hint="default"/>
        <w:lang w:val="en-US" w:eastAsia="en-US" w:bidi="ar-SA"/>
      </w:rPr>
    </w:lvl>
    <w:lvl w:ilvl="8" w:tplc="7A8E0D44">
      <w:numFmt w:val="bullet"/>
      <w:lvlText w:val="•"/>
      <w:lvlJc w:val="left"/>
      <w:pPr>
        <w:ind w:left="8399" w:hanging="360"/>
      </w:pPr>
      <w:rPr>
        <w:rFonts w:hint="default"/>
        <w:lang w:val="en-US" w:eastAsia="en-US" w:bidi="ar-SA"/>
      </w:rPr>
    </w:lvl>
  </w:abstractNum>
  <w:abstractNum w:abstractNumId="1" w15:restartNumberingAfterBreak="0">
    <w:nsid w:val="1BB824A3"/>
    <w:multiLevelType w:val="hybridMultilevel"/>
    <w:tmpl w:val="63CADB12"/>
    <w:lvl w:ilvl="0" w:tplc="C81C8F1A">
      <w:start w:val="1"/>
      <w:numFmt w:val="decimal"/>
      <w:lvlText w:val="%1."/>
      <w:lvlJc w:val="left"/>
      <w:pPr>
        <w:ind w:left="830" w:hanging="360"/>
        <w:jc w:val="left"/>
      </w:pPr>
      <w:rPr>
        <w:rFonts w:ascii="Lato" w:eastAsia="Lato" w:hAnsi="Lato" w:cs="Lato" w:hint="default"/>
        <w:b w:val="0"/>
        <w:bCs w:val="0"/>
        <w:i w:val="0"/>
        <w:iCs w:val="0"/>
        <w:spacing w:val="0"/>
        <w:w w:val="100"/>
        <w:sz w:val="22"/>
        <w:szCs w:val="22"/>
        <w:lang w:val="en-US" w:eastAsia="en-US" w:bidi="ar-SA"/>
      </w:rPr>
    </w:lvl>
    <w:lvl w:ilvl="1" w:tplc="78A4A81E">
      <w:numFmt w:val="bullet"/>
      <w:lvlText w:val="•"/>
      <w:lvlJc w:val="left"/>
      <w:pPr>
        <w:ind w:left="1784" w:hanging="360"/>
      </w:pPr>
      <w:rPr>
        <w:rFonts w:hint="default"/>
        <w:lang w:val="en-US" w:eastAsia="en-US" w:bidi="ar-SA"/>
      </w:rPr>
    </w:lvl>
    <w:lvl w:ilvl="2" w:tplc="1438F786">
      <w:numFmt w:val="bullet"/>
      <w:lvlText w:val="•"/>
      <w:lvlJc w:val="left"/>
      <w:pPr>
        <w:ind w:left="2729" w:hanging="360"/>
      </w:pPr>
      <w:rPr>
        <w:rFonts w:hint="default"/>
        <w:lang w:val="en-US" w:eastAsia="en-US" w:bidi="ar-SA"/>
      </w:rPr>
    </w:lvl>
    <w:lvl w:ilvl="3" w:tplc="987412DC">
      <w:numFmt w:val="bullet"/>
      <w:lvlText w:val="•"/>
      <w:lvlJc w:val="left"/>
      <w:pPr>
        <w:ind w:left="3674" w:hanging="360"/>
      </w:pPr>
      <w:rPr>
        <w:rFonts w:hint="default"/>
        <w:lang w:val="en-US" w:eastAsia="en-US" w:bidi="ar-SA"/>
      </w:rPr>
    </w:lvl>
    <w:lvl w:ilvl="4" w:tplc="FD5AE7D4">
      <w:numFmt w:val="bullet"/>
      <w:lvlText w:val="•"/>
      <w:lvlJc w:val="left"/>
      <w:pPr>
        <w:ind w:left="4619" w:hanging="360"/>
      </w:pPr>
      <w:rPr>
        <w:rFonts w:hint="default"/>
        <w:lang w:val="en-US" w:eastAsia="en-US" w:bidi="ar-SA"/>
      </w:rPr>
    </w:lvl>
    <w:lvl w:ilvl="5" w:tplc="5CA473DA">
      <w:numFmt w:val="bullet"/>
      <w:lvlText w:val="•"/>
      <w:lvlJc w:val="left"/>
      <w:pPr>
        <w:ind w:left="5564" w:hanging="360"/>
      </w:pPr>
      <w:rPr>
        <w:rFonts w:hint="default"/>
        <w:lang w:val="en-US" w:eastAsia="en-US" w:bidi="ar-SA"/>
      </w:rPr>
    </w:lvl>
    <w:lvl w:ilvl="6" w:tplc="EC88E1F8">
      <w:numFmt w:val="bullet"/>
      <w:lvlText w:val="•"/>
      <w:lvlJc w:val="left"/>
      <w:pPr>
        <w:ind w:left="6509" w:hanging="360"/>
      </w:pPr>
      <w:rPr>
        <w:rFonts w:hint="default"/>
        <w:lang w:val="en-US" w:eastAsia="en-US" w:bidi="ar-SA"/>
      </w:rPr>
    </w:lvl>
    <w:lvl w:ilvl="7" w:tplc="8BAA5D28">
      <w:numFmt w:val="bullet"/>
      <w:lvlText w:val="•"/>
      <w:lvlJc w:val="left"/>
      <w:pPr>
        <w:ind w:left="7454" w:hanging="360"/>
      </w:pPr>
      <w:rPr>
        <w:rFonts w:hint="default"/>
        <w:lang w:val="en-US" w:eastAsia="en-US" w:bidi="ar-SA"/>
      </w:rPr>
    </w:lvl>
    <w:lvl w:ilvl="8" w:tplc="23D4D8E2">
      <w:numFmt w:val="bullet"/>
      <w:lvlText w:val="•"/>
      <w:lvlJc w:val="left"/>
      <w:pPr>
        <w:ind w:left="8399" w:hanging="360"/>
      </w:pPr>
      <w:rPr>
        <w:rFonts w:hint="default"/>
        <w:lang w:val="en-US" w:eastAsia="en-US" w:bidi="ar-SA"/>
      </w:rPr>
    </w:lvl>
  </w:abstractNum>
  <w:abstractNum w:abstractNumId="2" w15:restartNumberingAfterBreak="0">
    <w:nsid w:val="3C43057E"/>
    <w:multiLevelType w:val="hybridMultilevel"/>
    <w:tmpl w:val="E6FC09C6"/>
    <w:lvl w:ilvl="0" w:tplc="3D1CB2E8">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FEE0B3E">
      <w:numFmt w:val="bullet"/>
      <w:lvlText w:val="•"/>
      <w:lvlJc w:val="left"/>
      <w:pPr>
        <w:ind w:left="1784" w:hanging="360"/>
      </w:pPr>
      <w:rPr>
        <w:rFonts w:hint="default"/>
        <w:lang w:val="en-US" w:eastAsia="en-US" w:bidi="ar-SA"/>
      </w:rPr>
    </w:lvl>
    <w:lvl w:ilvl="2" w:tplc="871A9678">
      <w:numFmt w:val="bullet"/>
      <w:lvlText w:val="•"/>
      <w:lvlJc w:val="left"/>
      <w:pPr>
        <w:ind w:left="2729" w:hanging="360"/>
      </w:pPr>
      <w:rPr>
        <w:rFonts w:hint="default"/>
        <w:lang w:val="en-US" w:eastAsia="en-US" w:bidi="ar-SA"/>
      </w:rPr>
    </w:lvl>
    <w:lvl w:ilvl="3" w:tplc="EE68C5B0">
      <w:numFmt w:val="bullet"/>
      <w:lvlText w:val="•"/>
      <w:lvlJc w:val="left"/>
      <w:pPr>
        <w:ind w:left="3674" w:hanging="360"/>
      </w:pPr>
      <w:rPr>
        <w:rFonts w:hint="default"/>
        <w:lang w:val="en-US" w:eastAsia="en-US" w:bidi="ar-SA"/>
      </w:rPr>
    </w:lvl>
    <w:lvl w:ilvl="4" w:tplc="8D544C2E">
      <w:numFmt w:val="bullet"/>
      <w:lvlText w:val="•"/>
      <w:lvlJc w:val="left"/>
      <w:pPr>
        <w:ind w:left="4619" w:hanging="360"/>
      </w:pPr>
      <w:rPr>
        <w:rFonts w:hint="default"/>
        <w:lang w:val="en-US" w:eastAsia="en-US" w:bidi="ar-SA"/>
      </w:rPr>
    </w:lvl>
    <w:lvl w:ilvl="5" w:tplc="E272B756">
      <w:numFmt w:val="bullet"/>
      <w:lvlText w:val="•"/>
      <w:lvlJc w:val="left"/>
      <w:pPr>
        <w:ind w:left="5564" w:hanging="360"/>
      </w:pPr>
      <w:rPr>
        <w:rFonts w:hint="default"/>
        <w:lang w:val="en-US" w:eastAsia="en-US" w:bidi="ar-SA"/>
      </w:rPr>
    </w:lvl>
    <w:lvl w:ilvl="6" w:tplc="D4A8C294">
      <w:numFmt w:val="bullet"/>
      <w:lvlText w:val="•"/>
      <w:lvlJc w:val="left"/>
      <w:pPr>
        <w:ind w:left="6509" w:hanging="360"/>
      </w:pPr>
      <w:rPr>
        <w:rFonts w:hint="default"/>
        <w:lang w:val="en-US" w:eastAsia="en-US" w:bidi="ar-SA"/>
      </w:rPr>
    </w:lvl>
    <w:lvl w:ilvl="7" w:tplc="5D6202A4">
      <w:numFmt w:val="bullet"/>
      <w:lvlText w:val="•"/>
      <w:lvlJc w:val="left"/>
      <w:pPr>
        <w:ind w:left="7454" w:hanging="360"/>
      </w:pPr>
      <w:rPr>
        <w:rFonts w:hint="default"/>
        <w:lang w:val="en-US" w:eastAsia="en-US" w:bidi="ar-SA"/>
      </w:rPr>
    </w:lvl>
    <w:lvl w:ilvl="8" w:tplc="99165D1A">
      <w:numFmt w:val="bullet"/>
      <w:lvlText w:val="•"/>
      <w:lvlJc w:val="left"/>
      <w:pPr>
        <w:ind w:left="8399" w:hanging="360"/>
      </w:pPr>
      <w:rPr>
        <w:rFonts w:hint="default"/>
        <w:lang w:val="en-US" w:eastAsia="en-US" w:bidi="ar-SA"/>
      </w:rPr>
    </w:lvl>
  </w:abstractNum>
  <w:abstractNum w:abstractNumId="3" w15:restartNumberingAfterBreak="0">
    <w:nsid w:val="422F5111"/>
    <w:multiLevelType w:val="hybridMultilevel"/>
    <w:tmpl w:val="666221AE"/>
    <w:lvl w:ilvl="0" w:tplc="9BBE646E">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43A22F8E">
      <w:numFmt w:val="bullet"/>
      <w:lvlText w:val="•"/>
      <w:lvlJc w:val="left"/>
      <w:pPr>
        <w:ind w:left="1784" w:hanging="360"/>
      </w:pPr>
      <w:rPr>
        <w:rFonts w:hint="default"/>
        <w:lang w:val="en-US" w:eastAsia="en-US" w:bidi="ar-SA"/>
      </w:rPr>
    </w:lvl>
    <w:lvl w:ilvl="2" w:tplc="DC1A6726">
      <w:numFmt w:val="bullet"/>
      <w:lvlText w:val="•"/>
      <w:lvlJc w:val="left"/>
      <w:pPr>
        <w:ind w:left="2729" w:hanging="360"/>
      </w:pPr>
      <w:rPr>
        <w:rFonts w:hint="default"/>
        <w:lang w:val="en-US" w:eastAsia="en-US" w:bidi="ar-SA"/>
      </w:rPr>
    </w:lvl>
    <w:lvl w:ilvl="3" w:tplc="AD62076A">
      <w:numFmt w:val="bullet"/>
      <w:lvlText w:val="•"/>
      <w:lvlJc w:val="left"/>
      <w:pPr>
        <w:ind w:left="3674" w:hanging="360"/>
      </w:pPr>
      <w:rPr>
        <w:rFonts w:hint="default"/>
        <w:lang w:val="en-US" w:eastAsia="en-US" w:bidi="ar-SA"/>
      </w:rPr>
    </w:lvl>
    <w:lvl w:ilvl="4" w:tplc="DB40DAC0">
      <w:numFmt w:val="bullet"/>
      <w:lvlText w:val="•"/>
      <w:lvlJc w:val="left"/>
      <w:pPr>
        <w:ind w:left="4619" w:hanging="360"/>
      </w:pPr>
      <w:rPr>
        <w:rFonts w:hint="default"/>
        <w:lang w:val="en-US" w:eastAsia="en-US" w:bidi="ar-SA"/>
      </w:rPr>
    </w:lvl>
    <w:lvl w:ilvl="5" w:tplc="9F725F64">
      <w:numFmt w:val="bullet"/>
      <w:lvlText w:val="•"/>
      <w:lvlJc w:val="left"/>
      <w:pPr>
        <w:ind w:left="5564" w:hanging="360"/>
      </w:pPr>
      <w:rPr>
        <w:rFonts w:hint="default"/>
        <w:lang w:val="en-US" w:eastAsia="en-US" w:bidi="ar-SA"/>
      </w:rPr>
    </w:lvl>
    <w:lvl w:ilvl="6" w:tplc="F47A7DCA">
      <w:numFmt w:val="bullet"/>
      <w:lvlText w:val="•"/>
      <w:lvlJc w:val="left"/>
      <w:pPr>
        <w:ind w:left="6509" w:hanging="360"/>
      </w:pPr>
      <w:rPr>
        <w:rFonts w:hint="default"/>
        <w:lang w:val="en-US" w:eastAsia="en-US" w:bidi="ar-SA"/>
      </w:rPr>
    </w:lvl>
    <w:lvl w:ilvl="7" w:tplc="298C52E4">
      <w:numFmt w:val="bullet"/>
      <w:lvlText w:val="•"/>
      <w:lvlJc w:val="left"/>
      <w:pPr>
        <w:ind w:left="7454" w:hanging="360"/>
      </w:pPr>
      <w:rPr>
        <w:rFonts w:hint="default"/>
        <w:lang w:val="en-US" w:eastAsia="en-US" w:bidi="ar-SA"/>
      </w:rPr>
    </w:lvl>
    <w:lvl w:ilvl="8" w:tplc="867E0A32">
      <w:numFmt w:val="bullet"/>
      <w:lvlText w:val="•"/>
      <w:lvlJc w:val="left"/>
      <w:pPr>
        <w:ind w:left="8399" w:hanging="360"/>
      </w:pPr>
      <w:rPr>
        <w:rFonts w:hint="default"/>
        <w:lang w:val="en-US" w:eastAsia="en-US" w:bidi="ar-SA"/>
      </w:rPr>
    </w:lvl>
  </w:abstractNum>
  <w:abstractNum w:abstractNumId="4" w15:restartNumberingAfterBreak="0">
    <w:nsid w:val="6B7C40A9"/>
    <w:multiLevelType w:val="hybridMultilevel"/>
    <w:tmpl w:val="A8485418"/>
    <w:lvl w:ilvl="0" w:tplc="A386DCBE">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2410BAF2">
      <w:numFmt w:val="bullet"/>
      <w:lvlText w:val="•"/>
      <w:lvlJc w:val="left"/>
      <w:pPr>
        <w:ind w:left="1766" w:hanging="360"/>
      </w:pPr>
      <w:rPr>
        <w:rFonts w:hint="default"/>
        <w:lang w:val="en-US" w:eastAsia="en-US" w:bidi="ar-SA"/>
      </w:rPr>
    </w:lvl>
    <w:lvl w:ilvl="2" w:tplc="8838392C">
      <w:numFmt w:val="bullet"/>
      <w:lvlText w:val="•"/>
      <w:lvlJc w:val="left"/>
      <w:pPr>
        <w:ind w:left="2713" w:hanging="360"/>
      </w:pPr>
      <w:rPr>
        <w:rFonts w:hint="default"/>
        <w:lang w:val="en-US" w:eastAsia="en-US" w:bidi="ar-SA"/>
      </w:rPr>
    </w:lvl>
    <w:lvl w:ilvl="3" w:tplc="DA023FB4">
      <w:numFmt w:val="bullet"/>
      <w:lvlText w:val="•"/>
      <w:lvlJc w:val="left"/>
      <w:pPr>
        <w:ind w:left="3660" w:hanging="360"/>
      </w:pPr>
      <w:rPr>
        <w:rFonts w:hint="default"/>
        <w:lang w:val="en-US" w:eastAsia="en-US" w:bidi="ar-SA"/>
      </w:rPr>
    </w:lvl>
    <w:lvl w:ilvl="4" w:tplc="343C6950">
      <w:numFmt w:val="bullet"/>
      <w:lvlText w:val="•"/>
      <w:lvlJc w:val="left"/>
      <w:pPr>
        <w:ind w:left="4607" w:hanging="360"/>
      </w:pPr>
      <w:rPr>
        <w:rFonts w:hint="default"/>
        <w:lang w:val="en-US" w:eastAsia="en-US" w:bidi="ar-SA"/>
      </w:rPr>
    </w:lvl>
    <w:lvl w:ilvl="5" w:tplc="B4CCA3A2">
      <w:numFmt w:val="bullet"/>
      <w:lvlText w:val="•"/>
      <w:lvlJc w:val="left"/>
      <w:pPr>
        <w:ind w:left="5554" w:hanging="360"/>
      </w:pPr>
      <w:rPr>
        <w:rFonts w:hint="default"/>
        <w:lang w:val="en-US" w:eastAsia="en-US" w:bidi="ar-SA"/>
      </w:rPr>
    </w:lvl>
    <w:lvl w:ilvl="6" w:tplc="2ADA5CBC">
      <w:numFmt w:val="bullet"/>
      <w:lvlText w:val="•"/>
      <w:lvlJc w:val="left"/>
      <w:pPr>
        <w:ind w:left="6501" w:hanging="360"/>
      </w:pPr>
      <w:rPr>
        <w:rFonts w:hint="default"/>
        <w:lang w:val="en-US" w:eastAsia="en-US" w:bidi="ar-SA"/>
      </w:rPr>
    </w:lvl>
    <w:lvl w:ilvl="7" w:tplc="134A676C">
      <w:numFmt w:val="bullet"/>
      <w:lvlText w:val="•"/>
      <w:lvlJc w:val="left"/>
      <w:pPr>
        <w:ind w:left="7448" w:hanging="360"/>
      </w:pPr>
      <w:rPr>
        <w:rFonts w:hint="default"/>
        <w:lang w:val="en-US" w:eastAsia="en-US" w:bidi="ar-SA"/>
      </w:rPr>
    </w:lvl>
    <w:lvl w:ilvl="8" w:tplc="13C4CA62">
      <w:numFmt w:val="bullet"/>
      <w:lvlText w:val="•"/>
      <w:lvlJc w:val="left"/>
      <w:pPr>
        <w:ind w:left="8395" w:hanging="360"/>
      </w:pPr>
      <w:rPr>
        <w:rFonts w:hint="default"/>
        <w:lang w:val="en-US" w:eastAsia="en-US" w:bidi="ar-S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13083"/>
    <w:rsid w:val="00056E7C"/>
    <w:rsid w:val="00113083"/>
    <w:rsid w:val="00136D9C"/>
    <w:rsid w:val="00345E2C"/>
    <w:rsid w:val="00361769"/>
    <w:rsid w:val="003E27D9"/>
    <w:rsid w:val="003E577A"/>
    <w:rsid w:val="00422FE6"/>
    <w:rsid w:val="008F7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1EFA7"/>
  <w15:docId w15:val="{09128734-89ED-4520-99AC-72E22AC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345E2C"/>
    <w:pPr>
      <w:tabs>
        <w:tab w:val="center" w:pos="4513"/>
        <w:tab w:val="right" w:pos="9026"/>
      </w:tabs>
    </w:pPr>
  </w:style>
  <w:style w:type="character" w:customStyle="1" w:styleId="HeaderChar">
    <w:name w:val="Header Char"/>
    <w:basedOn w:val="DefaultParagraphFont"/>
    <w:link w:val="Header"/>
    <w:uiPriority w:val="99"/>
    <w:rsid w:val="00345E2C"/>
    <w:rPr>
      <w:rFonts w:ascii="Lato" w:eastAsia="Lato" w:hAnsi="Lato" w:cs="Lato"/>
    </w:rPr>
  </w:style>
  <w:style w:type="paragraph" w:styleId="Footer">
    <w:name w:val="footer"/>
    <w:basedOn w:val="Normal"/>
    <w:link w:val="FooterChar"/>
    <w:uiPriority w:val="99"/>
    <w:unhideWhenUsed/>
    <w:rsid w:val="00345E2C"/>
    <w:pPr>
      <w:tabs>
        <w:tab w:val="center" w:pos="4513"/>
        <w:tab w:val="right" w:pos="9026"/>
      </w:tabs>
    </w:pPr>
  </w:style>
  <w:style w:type="character" w:customStyle="1" w:styleId="FooterChar">
    <w:name w:val="Footer Char"/>
    <w:basedOn w:val="DefaultParagraphFont"/>
    <w:link w:val="Footer"/>
    <w:uiPriority w:val="99"/>
    <w:rsid w:val="00345E2C"/>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337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creator>Mercer Human Resource Consulting Limited</dc:creator>
  <cp:lastModifiedBy>Estibeiro, Hilda</cp:lastModifiedBy>
  <cp:revision>6</cp:revision>
  <dcterms:created xsi:type="dcterms:W3CDTF">2024-11-12T11:39:00Z</dcterms:created>
  <dcterms:modified xsi:type="dcterms:W3CDTF">2024-11-13T14:54:00Z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vt:lpwstr>
  </property>
  <property fmtid="{D5CDD505-2E9C-101B-9397-08002B2CF9AE}" pid="4" name="LastSaved">
    <vt:filetime>2024-11-12T00:00:00Z</vt:filetime>
  </property>
  <property fmtid="{D5CDD505-2E9C-101B-9397-08002B2CF9AE}" pid="5" name="MSIP_Label_38f1469a-2c2a-4aee-b92b-090d4c5468ff_ActionId">
    <vt:lpwstr>7af34cf0-3682-476f-a193-f0fe04a38c19</vt:lpwstr>
  </property>
  <property fmtid="{D5CDD505-2E9C-101B-9397-08002B2CF9AE}" pid="6" name="MSIP_Label_38f1469a-2c2a-4aee-b92b-090d4c5468ff_ContentBits">
    <vt:lpwstr>0</vt:lpwstr>
  </property>
  <property fmtid="{D5CDD505-2E9C-101B-9397-08002B2CF9AE}" pid="7" name="MSIP_Label_38f1469a-2c2a-4aee-b92b-090d4c5468ff_Enabled">
    <vt:lpwstr>true</vt:lpwstr>
  </property>
  <property fmtid="{D5CDD505-2E9C-101B-9397-08002B2CF9AE}" pid="8" name="MSIP_Label_38f1469a-2c2a-4aee-b92b-090d4c5468ff_Method">
    <vt:lpwstr>Standard</vt:lpwstr>
  </property>
  <property fmtid="{D5CDD505-2E9C-101B-9397-08002B2CF9AE}" pid="9" name="MSIP_Label_38f1469a-2c2a-4aee-b92b-090d4c5468ff_Name">
    <vt:lpwstr>Confidential - Unmarked</vt:lpwstr>
  </property>
  <property fmtid="{D5CDD505-2E9C-101B-9397-08002B2CF9AE}" pid="10" name="MSIP_Label_38f1469a-2c2a-4aee-b92b-090d4c5468ff_SetDate">
    <vt:lpwstr>2023-08-08T20:26:47Z</vt:lpwstr>
  </property>
  <property fmtid="{D5CDD505-2E9C-101B-9397-08002B2CF9AE}" pid="11" name="MSIP_Label_38f1469a-2c2a-4aee-b92b-090d4c5468ff_SiteId">
    <vt:lpwstr>2a6e6092-73e4-4752-b1a5-477a17f5056d</vt:lpwstr>
  </property>
  <property fmtid="{D5CDD505-2E9C-101B-9397-08002B2CF9AE}" pid="12" name="Producer">
    <vt:lpwstr>3-Heights(TM) PDF Security Shell 4.8.25.2 (http://www.pdf-tools.com)</vt:lpwstr>
  </property>
</Properties>
</file>